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F01" w:rsidRDefault="008F2F01" w:rsidP="008F2F01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Задания  для 7Б класса </w:t>
      </w:r>
    </w:p>
    <w:tbl>
      <w:tblPr>
        <w:tblStyle w:val="a9"/>
        <w:tblW w:w="10881" w:type="dxa"/>
        <w:tblLook w:val="04A0" w:firstRow="1" w:lastRow="0" w:firstColumn="1" w:lastColumn="0" w:noHBand="0" w:noVBand="1"/>
      </w:tblPr>
      <w:tblGrid>
        <w:gridCol w:w="1943"/>
        <w:gridCol w:w="4378"/>
        <w:gridCol w:w="4560"/>
      </w:tblGrid>
      <w:tr w:rsidR="008F2F01" w:rsidTr="00D209CD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01" w:rsidRDefault="008F2F0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Предмет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01" w:rsidRDefault="008F2F0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Задание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01" w:rsidRDefault="008F2F0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Форма контроля </w:t>
            </w:r>
          </w:p>
        </w:tc>
      </w:tr>
      <w:tr w:rsidR="00D209CD" w:rsidTr="00743A98">
        <w:trPr>
          <w:trHeight w:val="548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209CD" w:rsidRPr="00E0116D" w:rsidRDefault="00D209CD" w:rsidP="00D209CD">
            <w:pPr>
              <w:ind w:left="708" w:hanging="708"/>
              <w:jc w:val="center"/>
              <w:rPr>
                <w:rFonts w:ascii="Times New Roman" w:hAnsi="Times New Roman"/>
              </w:rPr>
            </w:pPr>
            <w:r w:rsidRPr="00E0116D">
              <w:rPr>
                <w:rFonts w:ascii="Times New Roman" w:hAnsi="Times New Roman"/>
              </w:rPr>
              <w:t>ГЕОМЕТР</w:t>
            </w:r>
            <w:r>
              <w:rPr>
                <w:rFonts w:ascii="Times New Roman" w:hAnsi="Times New Roman"/>
              </w:rPr>
              <w:t>ИЯ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CD" w:rsidRDefault="00743A98" w:rsidP="00D209CD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1440815</wp:posOffset>
                      </wp:positionH>
                      <wp:positionV relativeFrom="paragraph">
                        <wp:posOffset>22225</wp:posOffset>
                      </wp:positionV>
                      <wp:extent cx="0" cy="320040"/>
                      <wp:effectExtent l="114300" t="19050" r="95250" b="80010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00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0E855D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6" o:spid="_x0000_s1026" type="#_x0000_t32" style="position:absolute;margin-left:113.45pt;margin-top:1.75pt;width:0;height:25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" strokecolor="black [3200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5E593E">
              <w:rPr>
                <w:sz w:val="20"/>
                <w:szCs w:val="20"/>
              </w:rPr>
              <w:t>Задания смотрите НИЖЕ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CD" w:rsidRDefault="00D209CD" w:rsidP="00D209CD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D209CD" w:rsidTr="00D209CD">
        <w:trPr>
          <w:trHeight w:val="178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209CD" w:rsidRPr="00E0116D" w:rsidRDefault="00D209CD" w:rsidP="00D209CD">
            <w:pPr>
              <w:ind w:left="708" w:hanging="708"/>
              <w:jc w:val="center"/>
              <w:rPr>
                <w:rFonts w:ascii="Times New Roman" w:hAnsi="Times New Roman"/>
              </w:rPr>
            </w:pPr>
            <w:r w:rsidRPr="00E0116D">
              <w:rPr>
                <w:rFonts w:ascii="Times New Roman" w:hAnsi="Times New Roman"/>
              </w:rPr>
              <w:t>АЛГЕБРА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CD" w:rsidRDefault="00743A98" w:rsidP="00D209CD">
            <w:pPr>
              <w:spacing w:after="16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549275</wp:posOffset>
                      </wp:positionH>
                      <wp:positionV relativeFrom="paragraph">
                        <wp:posOffset>18415</wp:posOffset>
                      </wp:positionV>
                      <wp:extent cx="7620" cy="220980"/>
                      <wp:effectExtent l="114300" t="19050" r="68580" b="83820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" cy="2209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367F89" id="Прямая со стрелкой 7" o:spid="_x0000_s1026" type="#_x0000_t32" style="position:absolute;margin-left:43.25pt;margin-top:1.45pt;width:.6pt;height:17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" strokecolor="black [3200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A8358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НИЖЕ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CD" w:rsidRDefault="00D209CD" w:rsidP="00D209CD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D209CD" w:rsidTr="00D209CD"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209CD" w:rsidRPr="00E0116D" w:rsidRDefault="00D209CD" w:rsidP="00D209CD">
            <w:pPr>
              <w:ind w:left="-142" w:firstLine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НЕМЕЦКИЙ ЯЗЫК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CD" w:rsidRPr="00D209CD" w:rsidRDefault="00D209CD" w:rsidP="00D209CD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D209CD">
              <w:rPr>
                <w:sz w:val="20"/>
                <w:szCs w:val="20"/>
              </w:rPr>
              <w:t xml:space="preserve">Стр. 38 №10 </w:t>
            </w:r>
            <w:r w:rsidRPr="00D209CD">
              <w:rPr>
                <w:sz w:val="20"/>
                <w:szCs w:val="20"/>
                <w:lang w:val="en-US"/>
              </w:rPr>
              <w:t>b</w:t>
            </w:r>
            <w:r w:rsidRPr="00D209CD">
              <w:rPr>
                <w:sz w:val="20"/>
                <w:szCs w:val="20"/>
              </w:rPr>
              <w:t xml:space="preserve"> текст прочитать, перевести.</w:t>
            </w:r>
          </w:p>
          <w:p w:rsidR="00D209CD" w:rsidRPr="00D209CD" w:rsidRDefault="00D209CD" w:rsidP="00D209CD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9CD">
              <w:rPr>
                <w:rFonts w:ascii="Times New Roman" w:hAnsi="Times New Roman" w:cs="Times New Roman"/>
                <w:sz w:val="20"/>
                <w:szCs w:val="20"/>
              </w:rPr>
              <w:t>№10с записать предложения, перевести письменно, выполнить задание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CD" w:rsidRDefault="00D209CD" w:rsidP="00D209CD">
            <w:pPr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Прислать учителю на электронную почту </w:t>
            </w:r>
            <w:r w:rsidRPr="001619F0">
              <w:rPr>
                <w:rFonts w:ascii="Times New Roman" w:eastAsiaTheme="minorHAnsi" w:hAnsi="Times New Roman" w:cs="Times New Roman"/>
                <w:b/>
                <w:sz w:val="20"/>
                <w:szCs w:val="20"/>
                <w:u w:val="single"/>
              </w:rPr>
              <w:t xml:space="preserve">до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05.02.2022  </w:t>
            </w: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distantschool</w:t>
            </w:r>
            <w:proofErr w:type="spellEnd"/>
            <w:r w:rsidRPr="001619F0">
              <w:rPr>
                <w:rFonts w:ascii="Times New Roman" w:eastAsiaTheme="minorHAnsi" w:hAnsi="Times New Roman" w:cs="Times New Roman"/>
                <w:sz w:val="20"/>
                <w:szCs w:val="20"/>
              </w:rPr>
              <w:t>3@</w:t>
            </w: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1619F0">
              <w:rPr>
                <w:rFonts w:ascii="Times New Roman" w:eastAsiaTheme="minorHAnsi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D209CD" w:rsidTr="00D209CD"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209CD" w:rsidRPr="00D209CD" w:rsidRDefault="00D209CD" w:rsidP="00D209CD">
            <w:pPr>
              <w:jc w:val="center"/>
              <w:rPr>
                <w:rFonts w:ascii="Times New Roman" w:hAnsi="Times New Roman"/>
              </w:rPr>
            </w:pPr>
            <w:r w:rsidRPr="00D209CD">
              <w:rPr>
                <w:rFonts w:ascii="Times New Roman" w:hAnsi="Times New Roman"/>
                <w:color w:val="000000"/>
              </w:rPr>
              <w:t>БИОЛОГИЯ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CD" w:rsidRDefault="004F5B61" w:rsidP="00D209CD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  <w:t>Смотри внизу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CD" w:rsidRPr="004F5B61" w:rsidRDefault="004F5B61" w:rsidP="004F5B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Выполнить задание в  тетради, фотографии выполненных заданий прислать учителю на электронную почту </w:t>
            </w:r>
            <w:hyperlink r:id="rId5" w:history="1">
              <w:r>
                <w:rPr>
                  <w:rStyle w:val="a6"/>
                  <w:rFonts w:ascii="Times New Roman" w:hAnsi="Times New Roman" w:cs="Times New Roman"/>
                  <w:lang w:val="en-US"/>
                </w:rPr>
                <w:t>jakunina</w:t>
              </w:r>
              <w:r>
                <w:rPr>
                  <w:rStyle w:val="a6"/>
                  <w:rFonts w:ascii="Times New Roman" w:hAnsi="Times New Roman" w:cs="Times New Roman"/>
                </w:rPr>
                <w:t>14@</w:t>
              </w:r>
              <w:r>
                <w:rPr>
                  <w:rStyle w:val="a6"/>
                  <w:rFonts w:ascii="Times New Roman" w:hAnsi="Times New Roman" w:cs="Times New Roman"/>
                  <w:lang w:val="en-US"/>
                </w:rPr>
                <w:t>yandex</w:t>
              </w:r>
              <w:r>
                <w:rPr>
                  <w:rStyle w:val="a6"/>
                  <w:rFonts w:ascii="Times New Roman" w:hAnsi="Times New Roman" w:cs="Times New Roman"/>
                </w:rPr>
                <w:t>.</w:t>
              </w:r>
              <w:proofErr w:type="spellStart"/>
              <w:r>
                <w:rPr>
                  <w:rStyle w:val="a6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D209CD" w:rsidTr="00D209CD"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209CD" w:rsidRPr="00FF32D4" w:rsidRDefault="00D209CD" w:rsidP="00D209C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АНГ.ЯЗ. (ПОДГРУППА ДВОРЯЖКИНОЙ Е.Ю.)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CD" w:rsidRDefault="00D209CD" w:rsidP="00D209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 56 №1 записать новые выражения в тетрадь с переводом, выучить наизусть. №3 выписать слова из текста, перевести. Тексты прочитать, перевести.</w:t>
            </w:r>
          </w:p>
          <w:p w:rsidR="00D9190C" w:rsidRDefault="00D9190C" w:rsidP="00D9190C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Ссылка на урок в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Zoom</w:t>
            </w:r>
            <w:r w:rsidRPr="00D919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11.50</w:t>
            </w:r>
          </w:p>
          <w:p w:rsidR="00D9190C" w:rsidRDefault="00D9190C" w:rsidP="00D9190C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Идентификатор 613 002 7951</w:t>
            </w:r>
          </w:p>
          <w:p w:rsidR="00D9190C" w:rsidRDefault="00D9190C" w:rsidP="00D9190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Код доступа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1uwPyu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CD" w:rsidRDefault="00D209CD" w:rsidP="00D209CD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Проверка на уроке в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Zoom</w:t>
            </w:r>
          </w:p>
        </w:tc>
      </w:tr>
      <w:tr w:rsidR="00380E96" w:rsidTr="00D209CD"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80E96" w:rsidRDefault="00380E96" w:rsidP="00380E9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АНГЛИЙСКИЙ ЯЗЫК (ПОДГРУППА ПРОКОПОВИЧ Ю.Ю.)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96" w:rsidRDefault="00380E96" w:rsidP="00380E96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 56 №1 записать новые выражения в тетрадь с переводом, выучить наизусть. №3 выписать слова из текста, перевести. Тексты прочитать, перевести, №4 – письменно ответить на вопросы</w:t>
            </w:r>
          </w:p>
          <w:p w:rsidR="00380E96" w:rsidRDefault="00380E96" w:rsidP="00380E96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Ссылка на урок в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Zoom</w:t>
            </w:r>
            <w:r w:rsidRPr="00380E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11.50</w:t>
            </w:r>
          </w:p>
          <w:p w:rsidR="00380E96" w:rsidRDefault="00380E96" w:rsidP="00380E96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Идентификатор конференции: 790 671 4745</w:t>
            </w:r>
          </w:p>
          <w:p w:rsidR="00380E96" w:rsidRDefault="00380E96" w:rsidP="00380E96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Код доступа: 1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96" w:rsidRDefault="00380E96" w:rsidP="00380E96">
            <w:pPr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Проверка на уроке в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Zoom</w:t>
            </w:r>
          </w:p>
        </w:tc>
      </w:tr>
      <w:tr w:rsidR="00D209CD" w:rsidTr="00D209CD"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209CD" w:rsidRPr="00574D52" w:rsidRDefault="00D209CD" w:rsidP="00D209CD">
            <w:pPr>
              <w:ind w:left="708" w:hanging="7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ТЕХНОЛОГИЯ-д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CD" w:rsidRDefault="0040620F" w:rsidP="00D209CD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  <w:t>Тема: «Конструирование простых систем с обратной связью на основе технических конструкторов»</w:t>
            </w:r>
            <w:r w:rsidR="00D343A2"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  <w:t>. Прочитать текст.</w:t>
            </w:r>
          </w:p>
          <w:p w:rsidR="00D343A2" w:rsidRDefault="00D343A2" w:rsidP="00D209CD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  <w:t xml:space="preserve">Практическое задание: Начертить схему плетения </w:t>
            </w:r>
            <w:proofErr w:type="spellStart"/>
            <w:r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  <w:t>фенечки</w:t>
            </w:r>
            <w:proofErr w:type="spellEnd"/>
            <w:r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  <w:t xml:space="preserve"> на отдельном листе в тетради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CD" w:rsidRDefault="00AF63CA" w:rsidP="00D209CD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на уроке</w:t>
            </w:r>
          </w:p>
        </w:tc>
      </w:tr>
      <w:tr w:rsidR="00CD5908" w:rsidTr="00D209CD"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D5908" w:rsidRPr="00E0116D" w:rsidRDefault="00CD5908" w:rsidP="00CD5908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08" w:rsidRDefault="00CD5908" w:rsidP="00CD5908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  <w:t>Информатика: учебник стр.90 параграф 2.5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  <w:t>, ответить письменно на вопросы после параграфа 2, 7,8,9,10,11 выполнить на листочках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08" w:rsidRDefault="00CD5908" w:rsidP="00CD5908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F2F01" w:rsidRDefault="008F2F01" w:rsidP="008F2F01">
      <w:pPr>
        <w:spacing w:after="160" w:line="254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F5B61" w:rsidRPr="004F5B61" w:rsidRDefault="004F5B61" w:rsidP="008F2F01">
      <w:pPr>
        <w:spacing w:after="160" w:line="254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4F5B61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Биология</w:t>
      </w:r>
    </w:p>
    <w:p w:rsidR="004F5B61" w:rsidRDefault="004F5B61" w:rsidP="004F5B61">
      <w:pPr>
        <w:pStyle w:val="c3"/>
        <w:rPr>
          <w:rStyle w:val="c0"/>
          <w:b/>
        </w:rPr>
      </w:pPr>
      <w:r>
        <w:rPr>
          <w:rStyle w:val="c0"/>
          <w:b/>
        </w:rPr>
        <w:t>Обобщающий тест «Рыбы. Земноводные. Пресмыкающиеся».</w:t>
      </w:r>
    </w:p>
    <w:p w:rsidR="004F5B61" w:rsidRDefault="004F5B61" w:rsidP="004F5B61">
      <w:pPr>
        <w:pStyle w:val="c3"/>
      </w:pPr>
      <w:r>
        <w:rPr>
          <w:rStyle w:val="c0"/>
        </w:rPr>
        <w:t>1.Орган чувств, характерный только для рыб?</w:t>
      </w:r>
      <w:r>
        <w:t xml:space="preserve"> </w:t>
      </w:r>
      <w:r>
        <w:rPr>
          <w:rStyle w:val="c0"/>
        </w:rPr>
        <w:t>а) внутреннее ухо</w:t>
      </w:r>
      <w:r>
        <w:t xml:space="preserve"> </w:t>
      </w:r>
      <w:r>
        <w:rPr>
          <w:rStyle w:val="c0"/>
        </w:rPr>
        <w:t>б) глаза</w:t>
      </w:r>
      <w:r>
        <w:t xml:space="preserve"> </w:t>
      </w:r>
      <w:r>
        <w:rPr>
          <w:rStyle w:val="c0"/>
        </w:rPr>
        <w:t xml:space="preserve">в) боковая линия </w:t>
      </w:r>
      <w:r>
        <w:t xml:space="preserve">                                </w:t>
      </w:r>
      <w:r>
        <w:rPr>
          <w:rStyle w:val="c0"/>
        </w:rPr>
        <w:t xml:space="preserve"> 2. От каких рыб произошли земноводные?</w:t>
      </w:r>
      <w:r>
        <w:t xml:space="preserve"> </w:t>
      </w:r>
      <w:r>
        <w:rPr>
          <w:rStyle w:val="c0"/>
        </w:rPr>
        <w:t>а) от хрящевых</w:t>
      </w:r>
      <w:r>
        <w:t xml:space="preserve"> </w:t>
      </w:r>
      <w:r>
        <w:rPr>
          <w:rStyle w:val="c0"/>
        </w:rPr>
        <w:t>б) от карпообразных</w:t>
      </w:r>
      <w:r>
        <w:t xml:space="preserve"> </w:t>
      </w:r>
      <w:r>
        <w:rPr>
          <w:rStyle w:val="c0"/>
        </w:rPr>
        <w:t>в) от кистеперых</w:t>
      </w:r>
      <w:r>
        <w:t xml:space="preserve">                                                                                                                                                      </w:t>
      </w:r>
      <w:r>
        <w:rPr>
          <w:rStyle w:val="c0"/>
        </w:rPr>
        <w:t xml:space="preserve">3. Какую функцию </w:t>
      </w:r>
      <w:r>
        <w:rPr>
          <w:rStyle w:val="c0"/>
          <w:u w:val="single"/>
        </w:rPr>
        <w:t>не выполняет</w:t>
      </w:r>
      <w:r>
        <w:rPr>
          <w:rStyle w:val="c0"/>
        </w:rPr>
        <w:t xml:space="preserve"> кожа рыб?</w:t>
      </w:r>
      <w:r>
        <w:t xml:space="preserve"> </w:t>
      </w:r>
      <w:r>
        <w:rPr>
          <w:rStyle w:val="c0"/>
        </w:rPr>
        <w:t>а) защита от механических повреждений</w:t>
      </w:r>
      <w:r>
        <w:t xml:space="preserve">                                            </w:t>
      </w:r>
      <w:r>
        <w:rPr>
          <w:rStyle w:val="c0"/>
        </w:rPr>
        <w:t>б) уменьшение трения</w:t>
      </w:r>
      <w:r>
        <w:t xml:space="preserve"> </w:t>
      </w:r>
      <w:r>
        <w:rPr>
          <w:rStyle w:val="c0"/>
        </w:rPr>
        <w:t>в) бактерицидная</w:t>
      </w:r>
      <w:r>
        <w:t xml:space="preserve"> </w:t>
      </w:r>
      <w:r>
        <w:rPr>
          <w:rStyle w:val="c0"/>
        </w:rPr>
        <w:t>г) дыхательная</w:t>
      </w:r>
      <w:r>
        <w:t xml:space="preserve">                                                                                          </w:t>
      </w:r>
      <w:r>
        <w:rPr>
          <w:rStyle w:val="c0"/>
        </w:rPr>
        <w:t>4. Какие особенности строения свидетельствуют о наземном образе жизни земноводных?</w:t>
      </w:r>
      <w:r>
        <w:t xml:space="preserve">                                    </w:t>
      </w:r>
      <w:r>
        <w:rPr>
          <w:rStyle w:val="c0"/>
        </w:rPr>
        <w:t>а) верхнее расположение ноздрей б) глаза защищены веками</w:t>
      </w:r>
      <w:r>
        <w:t xml:space="preserve"> </w:t>
      </w:r>
      <w:r>
        <w:rPr>
          <w:rStyle w:val="c0"/>
        </w:rPr>
        <w:t>в) плавательные перепонки между пальцами</w:t>
      </w:r>
      <w:r>
        <w:t xml:space="preserve"> </w:t>
      </w:r>
      <w:r>
        <w:rPr>
          <w:rStyle w:val="c0"/>
        </w:rPr>
        <w:t>г) кожное дыхание</w:t>
      </w:r>
      <w:r>
        <w:t xml:space="preserve">                                                                                                                                      </w:t>
      </w:r>
      <w:r>
        <w:rPr>
          <w:rStyle w:val="c0"/>
        </w:rPr>
        <w:t>5. В чем заключается принципиальное отличие земноводных от рыб?</w:t>
      </w:r>
      <w:r>
        <w:t xml:space="preserve"> </w:t>
      </w:r>
      <w:r>
        <w:rPr>
          <w:rStyle w:val="c0"/>
        </w:rPr>
        <w:t>а) особый тип организации конечностей</w:t>
      </w:r>
      <w:r>
        <w:t xml:space="preserve"> </w:t>
      </w:r>
      <w:r>
        <w:rPr>
          <w:rStyle w:val="c0"/>
        </w:rPr>
        <w:t>б) неподвижное соединение головы и туловища</w:t>
      </w:r>
      <w:r>
        <w:t xml:space="preserve"> </w:t>
      </w:r>
      <w:r>
        <w:rPr>
          <w:rStyle w:val="c0"/>
        </w:rPr>
        <w:t>в) наличие глаз</w:t>
      </w:r>
      <w:r>
        <w:t xml:space="preserve"> </w:t>
      </w:r>
      <w:r>
        <w:rPr>
          <w:rStyle w:val="c0"/>
        </w:rPr>
        <w:t xml:space="preserve">г) наличие хвостового плавника                                                                                                                                                                                          </w:t>
      </w:r>
      <w:r>
        <w:t xml:space="preserve">6.Органы чувств рыбы, воспринимающие направление и скорость течения воды: а) глаза                                  б) боковая линия в) орган слуха г) орган обоняния                                                                                                     7. Парные плавники у рыбы: а) хвостовой б) грудной в) спинной г) брюшной                                         8. Приспособление рыб к водной среде: а) обтекаемая форма тела б) наличие жабр                                         в) плавники    г) кровеносная система                                                                                                                                                    9. К классу земноводные относятся: а) лягушка б) </w:t>
      </w:r>
      <w:proofErr w:type="spellStart"/>
      <w:r>
        <w:t>червяга</w:t>
      </w:r>
      <w:proofErr w:type="spellEnd"/>
      <w:r>
        <w:t xml:space="preserve">  в) варан  г) тритон                                                   10. Приспособлениями к обитанию в воде у земноводных являются: а) кожное дыхание                                               б) два круга кровообращения в) перепонки на задних конечностях г) обтекаемая форма тела                                                                                                                                          11.Плавательный пузырь рыб заполнен: а) кислородом б) углекислым газом в) смесью газов                                г) азотом                                                                                                                                                                                                        12. Сердце рыб: а) </w:t>
      </w:r>
      <w:proofErr w:type="spellStart"/>
      <w:r>
        <w:t>трехкамерное</w:t>
      </w:r>
      <w:proofErr w:type="spellEnd"/>
      <w:r>
        <w:t xml:space="preserve">  б) двухкамерное в) четырехкамерное                                                                            13. Наиболее развитыми из органов чувств у акулы являются: а) зрение б) слух                                       в) обоняние г) вкус                                                                                                                                             </w:t>
      </w:r>
      <w:r>
        <w:lastRenderedPageBreak/>
        <w:t xml:space="preserve">14.   Органы выделения земноводных – это: а) почки и кожа б) </w:t>
      </w:r>
      <w:proofErr w:type="spellStart"/>
      <w:r>
        <w:t>мальпигиевы</w:t>
      </w:r>
      <w:proofErr w:type="spellEnd"/>
      <w:r>
        <w:t xml:space="preserve"> сосуды                             в) кожа                                                                                                                                                                15.   Земноводные имеют дыхание: а) кожное б) легочное в) жаберное г) кожное и легочное                                                                                                                                                           16.  Какое из перечисленных животных не относится к пресмыкающимся? А) ящерица                     </w:t>
      </w:r>
      <w:r w:rsidR="009D6183">
        <w:t xml:space="preserve">        </w:t>
      </w:r>
      <w:r>
        <w:t xml:space="preserve"> б) жаба   в) крокодил г) черепаха                                                                                                                                                  17.В состав какого отдела позвоночника ящерицы входят ребра? А) шейного б) хвостового                              в) туловищного г) крестцового                                                                                                                            </w:t>
      </w:r>
      <w:proofErr w:type="gramStart"/>
      <w:r>
        <w:t>18.Что</w:t>
      </w:r>
      <w:proofErr w:type="gramEnd"/>
      <w:r>
        <w:t xml:space="preserve"> нет у ящерицы? А) чешуи б) ноздрей в) перепонок между пальцами г) хвоста                                 19. Куда откладывают яйца пресмыкающиеся? А) в воду б) в гнезда в) в дупла г) на землю                 20. Как называется процесс восстановления хвоста у ящерицы? А) линька б) регенерация                                         в) конъюгация                                                                                                                                                                          21. Кто имеет роговые чешуйки и щитки на коже? А) жабы б) ящерицы в) </w:t>
      </w:r>
      <w:proofErr w:type="spellStart"/>
      <w:r>
        <w:t>планарии</w:t>
      </w:r>
      <w:proofErr w:type="spellEnd"/>
      <w:r>
        <w:t xml:space="preserve">                                                                22. У кого немигающий взгляд? А) у змеи б) у ящерицы в) у черепахи                                                                  23. </w:t>
      </w:r>
      <w:r>
        <w:rPr>
          <w:color w:val="000000"/>
        </w:rPr>
        <w:t>У пресмыкающихся температура тела: А) постоянная и высокая</w:t>
      </w:r>
      <w:r>
        <w:t xml:space="preserve"> </w:t>
      </w:r>
      <w:r>
        <w:rPr>
          <w:color w:val="000000"/>
        </w:rPr>
        <w:t>Б) непостоянная</w:t>
      </w:r>
      <w:r>
        <w:t xml:space="preserve"> </w:t>
      </w:r>
    </w:p>
    <w:p w:rsidR="008F2F01" w:rsidRDefault="008F2F01" w:rsidP="008F2F01">
      <w:pPr>
        <w:spacing w:after="160" w:line="254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900CC" w:rsidRDefault="00D343A2" w:rsidP="008F2F01">
      <w:pPr>
        <w:rPr>
          <w:b/>
          <w:u w:val="single"/>
        </w:rPr>
      </w:pPr>
      <w:r w:rsidRPr="00D343A2">
        <w:rPr>
          <w:b/>
          <w:u w:val="single"/>
        </w:rPr>
        <w:t>Технология</w:t>
      </w:r>
    </w:p>
    <w:p w:rsidR="00D343A2" w:rsidRPr="004F1117" w:rsidRDefault="00D343A2" w:rsidP="00D343A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</w:rPr>
      </w:pPr>
      <w:r w:rsidRPr="00D343A2">
        <w:rPr>
          <w:rFonts w:ascii="inherit" w:eastAsia="Times New Roman" w:hAnsi="inherit" w:cs="Arial"/>
          <w:b/>
          <w:bCs/>
          <w:bdr w:val="none" w:sz="0" w:space="0" w:color="auto" w:frame="1"/>
        </w:rPr>
        <w:t>Конструирование техническое</w:t>
      </w:r>
      <w:r w:rsidRPr="004F1117">
        <w:rPr>
          <w:rFonts w:ascii="inherit" w:eastAsia="Times New Roman" w:hAnsi="inherit" w:cs="Arial"/>
        </w:rPr>
        <w:t> – создание различных изделий определенного назначения с составлением  их проектов (графических изображений, технических и экономических расчетов и т.п.), проработкой и сопоставлением возможных различных вариантов конструкций и способов изготовления деталей, изготовлением образцов, исследованием их соответствия техническому заданию и оценкой качества.</w:t>
      </w:r>
    </w:p>
    <w:p w:rsidR="00D343A2" w:rsidRDefault="00D343A2" w:rsidP="00D343A2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</w:rPr>
      </w:pPr>
      <w:r w:rsidRPr="004F1117">
        <w:rPr>
          <w:rFonts w:ascii="inherit" w:eastAsia="Times New Roman" w:hAnsi="inherit" w:cs="Arial"/>
        </w:rPr>
        <w:t>Мыслительная и практическая деятельность здесь направлена на то, чтобы сделать вещь, предметы, которые несут в себе элемент новизны, не повторяют и не дублируют, в отличие от моделирования, действительные объекты.</w:t>
      </w:r>
      <w:r>
        <w:rPr>
          <w:rFonts w:ascii="inherit" w:eastAsia="Times New Roman" w:hAnsi="inherit" w:cs="Arial"/>
        </w:rPr>
        <w:t xml:space="preserve"> </w:t>
      </w:r>
      <w:r w:rsidRPr="004F1117">
        <w:rPr>
          <w:rFonts w:ascii="inherit" w:eastAsia="Times New Roman" w:hAnsi="inherit" w:cs="Arial"/>
        </w:rPr>
        <w:t>Конструирование является частью проектирования и будет необходимым элементом  будущего творческого проекта.</w:t>
      </w:r>
      <w:r>
        <w:rPr>
          <w:rFonts w:ascii="inherit" w:eastAsia="Times New Roman" w:hAnsi="inherit" w:cs="Arial"/>
        </w:rPr>
        <w:t xml:space="preserve"> </w:t>
      </w:r>
      <w:r w:rsidRPr="004F1117">
        <w:rPr>
          <w:rFonts w:ascii="inherit" w:eastAsia="Times New Roman" w:hAnsi="inherit" w:cs="Arial"/>
        </w:rPr>
        <w:t>Конструирование ведется по определенному техническому заданию, которое формулирует конкретные условия и требования качеству готового изделия при его использовании по назначению.</w:t>
      </w:r>
      <w:r>
        <w:rPr>
          <w:rFonts w:ascii="inherit" w:eastAsia="Times New Roman" w:hAnsi="inherit" w:cs="Arial"/>
        </w:rPr>
        <w:t xml:space="preserve"> </w:t>
      </w:r>
      <w:r w:rsidRPr="004F1117">
        <w:rPr>
          <w:rFonts w:ascii="inherit" w:eastAsia="Times New Roman" w:hAnsi="inherit" w:cs="Arial"/>
        </w:rPr>
        <w:t>Обычно конструирование начинают со зрительного представления изделия, составления его эскизов, технических рисунков, чертежей. Затем подбирают необходимые материалы.</w:t>
      </w:r>
      <w:r>
        <w:rPr>
          <w:rFonts w:ascii="inherit" w:eastAsia="Times New Roman" w:hAnsi="inherit" w:cs="Arial"/>
        </w:rPr>
        <w:t xml:space="preserve"> </w:t>
      </w:r>
      <w:r w:rsidRPr="004F1117">
        <w:rPr>
          <w:rFonts w:ascii="inherit" w:eastAsia="Times New Roman" w:hAnsi="inherit" w:cs="Arial"/>
        </w:rPr>
        <w:t>Далее изготавливают опытный образец изделия или само изделие, испытывают его на прочность и работоспособность, дорабатывают с учетом недостатков, и так повторяют многократно, от одного варианта к другому, до создания наилучшего изделия согласно его назначению</w:t>
      </w:r>
    </w:p>
    <w:p w:rsidR="005E593E" w:rsidRDefault="005E593E" w:rsidP="00D343A2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b/>
        </w:rPr>
      </w:pPr>
      <w:r w:rsidRPr="005E593E">
        <w:rPr>
          <w:rFonts w:ascii="inherit" w:eastAsia="Times New Roman" w:hAnsi="inherit" w:cs="Arial"/>
          <w:b/>
        </w:rPr>
        <w:t>ГЕМЕТРИЯ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271"/>
        <w:gridCol w:w="5411"/>
      </w:tblGrid>
      <w:tr w:rsidR="0006115C" w:rsidTr="0006115C">
        <w:tc>
          <w:tcPr>
            <w:tcW w:w="5341" w:type="dxa"/>
          </w:tcPr>
          <w:p w:rsidR="0006115C" w:rsidRDefault="0006115C" w:rsidP="00D343A2">
            <w:pPr>
              <w:spacing w:after="360"/>
              <w:textAlignment w:val="baseline"/>
              <w:rPr>
                <w:rFonts w:ascii="inherit" w:eastAsia="Times New Roman" w:hAnsi="inherit" w:cs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0D20CDBC" wp14:editId="3E81576D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174625</wp:posOffset>
                  </wp:positionV>
                  <wp:extent cx="3284220" cy="993140"/>
                  <wp:effectExtent l="0" t="0" r="0" b="0"/>
                  <wp:wrapTight wrapText="bothSides">
                    <wp:wrapPolygon edited="0">
                      <wp:start x="0" y="0"/>
                      <wp:lineTo x="0" y="21130"/>
                      <wp:lineTo x="21425" y="21130"/>
                      <wp:lineTo x="21425" y="0"/>
                      <wp:lineTo x="0" y="0"/>
                    </wp:wrapPolygon>
                  </wp:wrapTight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4220" cy="993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41" w:type="dxa"/>
          </w:tcPr>
          <w:p w:rsidR="0006115C" w:rsidRDefault="0006115C" w:rsidP="00D343A2">
            <w:pPr>
              <w:spacing w:after="360"/>
              <w:textAlignment w:val="baseline"/>
              <w:rPr>
                <w:rFonts w:ascii="inherit" w:eastAsia="Times New Roman" w:hAnsi="inherit" w:cs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-635</wp:posOffset>
                  </wp:positionV>
                  <wp:extent cx="3275021" cy="741751"/>
                  <wp:effectExtent l="0" t="0" r="1905" b="1270"/>
                  <wp:wrapTight wrapText="bothSides">
                    <wp:wrapPolygon edited="0">
                      <wp:start x="0" y="0"/>
                      <wp:lineTo x="0" y="21082"/>
                      <wp:lineTo x="21487" y="21082"/>
                      <wp:lineTo x="21487" y="0"/>
                      <wp:lineTo x="0" y="0"/>
                    </wp:wrapPolygon>
                  </wp:wrapTight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5021" cy="741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6115C" w:rsidTr="0006115C">
        <w:tc>
          <w:tcPr>
            <w:tcW w:w="5341" w:type="dxa"/>
          </w:tcPr>
          <w:p w:rsidR="0006115C" w:rsidRDefault="0006115C" w:rsidP="00D343A2">
            <w:pPr>
              <w:spacing w:after="360"/>
              <w:textAlignment w:val="baseline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84A71F2" wp14:editId="5E4601E5">
                  <wp:extent cx="3140242" cy="1028700"/>
                  <wp:effectExtent l="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7407" cy="10343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06115C" w:rsidRDefault="0006115C" w:rsidP="00D343A2">
            <w:pPr>
              <w:spacing w:after="360"/>
              <w:textAlignment w:val="baseline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047390C" wp14:editId="2F5B5393">
                  <wp:extent cx="3375660" cy="1078336"/>
                  <wp:effectExtent l="0" t="0" r="0" b="762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4180" cy="10938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115C" w:rsidRDefault="0006115C" w:rsidP="00D343A2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b/>
        </w:rPr>
      </w:pPr>
    </w:p>
    <w:p w:rsidR="0006115C" w:rsidRDefault="0006115C" w:rsidP="00D343A2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b/>
        </w:rPr>
      </w:pPr>
    </w:p>
    <w:p w:rsidR="0006115C" w:rsidRDefault="0006115C" w:rsidP="00D343A2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b/>
        </w:rPr>
      </w:pPr>
    </w:p>
    <w:p w:rsidR="0006115C" w:rsidRDefault="0041380B" w:rsidP="00D343A2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b/>
        </w:rPr>
      </w:pPr>
      <w:r>
        <w:rPr>
          <w:rFonts w:ascii="inherit" w:eastAsia="Times New Roman" w:hAnsi="inherit" w:cs="Arial"/>
          <w:b/>
        </w:rPr>
        <w:t>АЛГЕБРА</w:t>
      </w:r>
    </w:p>
    <w:p w:rsidR="0041380B" w:rsidRPr="005E593E" w:rsidRDefault="0041380B" w:rsidP="00D343A2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b/>
        </w:rPr>
      </w:pPr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4937760" cy="4500043"/>
            <wp:effectExtent l="0" t="0" r="0" b="0"/>
            <wp:wrapTight wrapText="bothSides">
              <wp:wrapPolygon edited="0">
                <wp:start x="0" y="0"/>
                <wp:lineTo x="0" y="21490"/>
                <wp:lineTo x="21500" y="21490"/>
                <wp:lineTo x="21500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7760" cy="45000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115C" w:rsidRDefault="0006115C" w:rsidP="00D343A2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</w:rPr>
      </w:pPr>
    </w:p>
    <w:p w:rsidR="0006115C" w:rsidRPr="0006115C" w:rsidRDefault="0006115C" w:rsidP="0006115C">
      <w:pPr>
        <w:rPr>
          <w:rFonts w:ascii="inherit" w:eastAsia="Times New Roman" w:hAnsi="inherit" w:cs="Arial"/>
        </w:rPr>
      </w:pPr>
    </w:p>
    <w:p w:rsidR="0006115C" w:rsidRPr="0006115C" w:rsidRDefault="0006115C" w:rsidP="0006115C">
      <w:pPr>
        <w:rPr>
          <w:rFonts w:ascii="inherit" w:eastAsia="Times New Roman" w:hAnsi="inherit" w:cs="Arial"/>
        </w:rPr>
      </w:pPr>
    </w:p>
    <w:p w:rsidR="0006115C" w:rsidRPr="0006115C" w:rsidRDefault="0006115C" w:rsidP="0006115C">
      <w:pPr>
        <w:rPr>
          <w:rFonts w:ascii="inherit" w:eastAsia="Times New Roman" w:hAnsi="inherit" w:cs="Arial"/>
        </w:rPr>
      </w:pPr>
    </w:p>
    <w:p w:rsidR="0006115C" w:rsidRPr="0006115C" w:rsidRDefault="0006115C" w:rsidP="0006115C">
      <w:pPr>
        <w:rPr>
          <w:rFonts w:ascii="inherit" w:eastAsia="Times New Roman" w:hAnsi="inherit" w:cs="Arial"/>
        </w:rPr>
      </w:pPr>
    </w:p>
    <w:p w:rsidR="0006115C" w:rsidRDefault="0006115C" w:rsidP="0006115C">
      <w:pPr>
        <w:rPr>
          <w:rFonts w:ascii="inherit" w:eastAsia="Times New Roman" w:hAnsi="inherit" w:cs="Arial"/>
        </w:rPr>
      </w:pPr>
    </w:p>
    <w:p w:rsidR="0041380B" w:rsidRDefault="0041380B" w:rsidP="0006115C">
      <w:pPr>
        <w:rPr>
          <w:rFonts w:ascii="inherit" w:eastAsia="Times New Roman" w:hAnsi="inherit" w:cs="Arial"/>
        </w:rPr>
      </w:pPr>
    </w:p>
    <w:p w:rsidR="0041380B" w:rsidRPr="0041380B" w:rsidRDefault="0041380B" w:rsidP="0041380B">
      <w:pPr>
        <w:rPr>
          <w:rFonts w:ascii="inherit" w:eastAsia="Times New Roman" w:hAnsi="inherit" w:cs="Arial"/>
        </w:rPr>
      </w:pPr>
    </w:p>
    <w:p w:rsidR="0041380B" w:rsidRPr="0041380B" w:rsidRDefault="0041380B" w:rsidP="0041380B">
      <w:pPr>
        <w:rPr>
          <w:rFonts w:ascii="inherit" w:eastAsia="Times New Roman" w:hAnsi="inherit" w:cs="Arial"/>
        </w:rPr>
      </w:pPr>
    </w:p>
    <w:p w:rsidR="0041380B" w:rsidRPr="0041380B" w:rsidRDefault="0041380B" w:rsidP="0041380B">
      <w:pPr>
        <w:rPr>
          <w:rFonts w:ascii="inherit" w:eastAsia="Times New Roman" w:hAnsi="inherit" w:cs="Arial"/>
        </w:rPr>
      </w:pPr>
    </w:p>
    <w:p w:rsidR="0041380B" w:rsidRPr="0041380B" w:rsidRDefault="0041380B" w:rsidP="0041380B">
      <w:pPr>
        <w:rPr>
          <w:rFonts w:ascii="inherit" w:eastAsia="Times New Roman" w:hAnsi="inherit" w:cs="Arial"/>
        </w:rPr>
      </w:pPr>
    </w:p>
    <w:p w:rsidR="0041380B" w:rsidRPr="0041380B" w:rsidRDefault="0041380B" w:rsidP="0041380B">
      <w:pPr>
        <w:rPr>
          <w:rFonts w:ascii="inherit" w:eastAsia="Times New Roman" w:hAnsi="inherit" w:cs="Arial"/>
        </w:rPr>
      </w:pPr>
    </w:p>
    <w:p w:rsidR="0041380B" w:rsidRDefault="0041380B" w:rsidP="0041380B">
      <w:pPr>
        <w:rPr>
          <w:rFonts w:ascii="inherit" w:eastAsia="Times New Roman" w:hAnsi="inherit" w:cs="Arial"/>
        </w:rPr>
      </w:pPr>
    </w:p>
    <w:p w:rsidR="005E593E" w:rsidRPr="0041380B" w:rsidRDefault="0041380B" w:rsidP="0041380B">
      <w:pPr>
        <w:rPr>
          <w:rFonts w:ascii="inherit" w:eastAsia="Times New Roman" w:hAnsi="inherit" w:cs="Arial"/>
        </w:rPr>
      </w:pPr>
      <w:r>
        <w:rPr>
          <w:noProof/>
        </w:rPr>
        <w:drawing>
          <wp:inline distT="0" distB="0" distL="0" distR="0" wp14:anchorId="5C1E8BB8" wp14:editId="12F63685">
            <wp:extent cx="5044440" cy="907999"/>
            <wp:effectExtent l="0" t="0" r="3810" b="698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73286" cy="913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593E" w:rsidRPr="0041380B" w:rsidSect="006110C1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2629F"/>
    <w:multiLevelType w:val="hybridMultilevel"/>
    <w:tmpl w:val="580E7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E4C8C"/>
    <w:multiLevelType w:val="multilevel"/>
    <w:tmpl w:val="D666B91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3A61BE8"/>
    <w:multiLevelType w:val="hybridMultilevel"/>
    <w:tmpl w:val="5D18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D1866"/>
    <w:multiLevelType w:val="hybridMultilevel"/>
    <w:tmpl w:val="51BE6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C56D2B"/>
    <w:multiLevelType w:val="hybridMultilevel"/>
    <w:tmpl w:val="B3FC3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C6"/>
    <w:rsid w:val="00050EF5"/>
    <w:rsid w:val="0006115C"/>
    <w:rsid w:val="000672B2"/>
    <w:rsid w:val="000B7415"/>
    <w:rsid w:val="000E226F"/>
    <w:rsid w:val="000E42DF"/>
    <w:rsid w:val="00153D0C"/>
    <w:rsid w:val="00157C5B"/>
    <w:rsid w:val="001C5C55"/>
    <w:rsid w:val="001C5EDF"/>
    <w:rsid w:val="001D168B"/>
    <w:rsid w:val="002403F0"/>
    <w:rsid w:val="00244497"/>
    <w:rsid w:val="0026656D"/>
    <w:rsid w:val="002775A4"/>
    <w:rsid w:val="002860C1"/>
    <w:rsid w:val="00293D91"/>
    <w:rsid w:val="002D5B9D"/>
    <w:rsid w:val="00311FC7"/>
    <w:rsid w:val="00312100"/>
    <w:rsid w:val="00337298"/>
    <w:rsid w:val="0034792A"/>
    <w:rsid w:val="00380E96"/>
    <w:rsid w:val="0040620F"/>
    <w:rsid w:val="0041380B"/>
    <w:rsid w:val="00440B19"/>
    <w:rsid w:val="004850C1"/>
    <w:rsid w:val="004A1CA9"/>
    <w:rsid w:val="004D1161"/>
    <w:rsid w:val="004E14B8"/>
    <w:rsid w:val="004E67C4"/>
    <w:rsid w:val="004F5B61"/>
    <w:rsid w:val="005251FD"/>
    <w:rsid w:val="0054675A"/>
    <w:rsid w:val="005853FE"/>
    <w:rsid w:val="005969BA"/>
    <w:rsid w:val="005E593E"/>
    <w:rsid w:val="006110C1"/>
    <w:rsid w:val="00622A80"/>
    <w:rsid w:val="006A227A"/>
    <w:rsid w:val="006A5F3D"/>
    <w:rsid w:val="006B3D9A"/>
    <w:rsid w:val="006B7F52"/>
    <w:rsid w:val="006C5D6C"/>
    <w:rsid w:val="00743A98"/>
    <w:rsid w:val="007832AF"/>
    <w:rsid w:val="0081259B"/>
    <w:rsid w:val="00836AC0"/>
    <w:rsid w:val="008663B7"/>
    <w:rsid w:val="00885636"/>
    <w:rsid w:val="00890864"/>
    <w:rsid w:val="008B6B42"/>
    <w:rsid w:val="008E5D92"/>
    <w:rsid w:val="008F2F01"/>
    <w:rsid w:val="008F396B"/>
    <w:rsid w:val="008F41E2"/>
    <w:rsid w:val="00952B8D"/>
    <w:rsid w:val="009D6183"/>
    <w:rsid w:val="009D7809"/>
    <w:rsid w:val="00A45AF3"/>
    <w:rsid w:val="00A81E64"/>
    <w:rsid w:val="00A8358E"/>
    <w:rsid w:val="00A9782A"/>
    <w:rsid w:val="00AB26D0"/>
    <w:rsid w:val="00AF63CA"/>
    <w:rsid w:val="00AF7DD0"/>
    <w:rsid w:val="00B06D7E"/>
    <w:rsid w:val="00B45E7B"/>
    <w:rsid w:val="00B633AC"/>
    <w:rsid w:val="00B658C3"/>
    <w:rsid w:val="00B762A3"/>
    <w:rsid w:val="00B95448"/>
    <w:rsid w:val="00BA0A07"/>
    <w:rsid w:val="00BB3EC6"/>
    <w:rsid w:val="00BF2BAF"/>
    <w:rsid w:val="00C82592"/>
    <w:rsid w:val="00C900CC"/>
    <w:rsid w:val="00CB4305"/>
    <w:rsid w:val="00CC19D8"/>
    <w:rsid w:val="00CD5908"/>
    <w:rsid w:val="00CE3C66"/>
    <w:rsid w:val="00D124E6"/>
    <w:rsid w:val="00D209CD"/>
    <w:rsid w:val="00D26ADE"/>
    <w:rsid w:val="00D343A2"/>
    <w:rsid w:val="00D70A44"/>
    <w:rsid w:val="00D90319"/>
    <w:rsid w:val="00D9190C"/>
    <w:rsid w:val="00E3577A"/>
    <w:rsid w:val="00E82D68"/>
    <w:rsid w:val="00E9604B"/>
    <w:rsid w:val="00EB64C8"/>
    <w:rsid w:val="00F8460E"/>
    <w:rsid w:val="00FD589B"/>
    <w:rsid w:val="00FF4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89A23"/>
  <w15:docId w15:val="{BBBDED42-B973-4704-B0CB-F1A58C27B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B633A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39"/>
    <w:rsid w:val="004E14B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39"/>
    <w:rsid w:val="000B741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a0"/>
    <w:rsid w:val="00885636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F84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4F5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F5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4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mailto:jakunina14@yandex.ru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1214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</dc:creator>
  <cp:lastModifiedBy>39</cp:lastModifiedBy>
  <cp:revision>45</cp:revision>
  <dcterms:created xsi:type="dcterms:W3CDTF">2020-04-05T15:55:00Z</dcterms:created>
  <dcterms:modified xsi:type="dcterms:W3CDTF">2022-02-03T10:19:00Z</dcterms:modified>
</cp:coreProperties>
</file>