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895EA9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 xml:space="preserve">Памятка </w:t>
      </w:r>
      <w:r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>для родителей "Безопасное лето"</w:t>
      </w:r>
    </w:p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</w:p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7"/>
          <w:szCs w:val="27"/>
          <w:u w:val="single"/>
          <w:lang w:eastAsia="ru-RU"/>
        </w:rPr>
      </w:pPr>
      <w:r w:rsidRPr="00895EA9">
        <w:rPr>
          <w:rFonts w:ascii="Times New Roman" w:eastAsia="Times New Roman" w:hAnsi="Times New Roman" w:cs="Times New Roman"/>
          <w:b/>
          <w:color w:val="0000FF"/>
          <w:sz w:val="27"/>
          <w:szCs w:val="27"/>
          <w:u w:val="single"/>
          <w:lang w:eastAsia="ru-RU"/>
        </w:rPr>
        <w:t>Основными причинами травм и заболеваний в летний период являются:</w:t>
      </w:r>
    </w:p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</w:p>
    <w:p w:rsidR="00895EA9" w:rsidRPr="00895EA9" w:rsidRDefault="00895EA9" w:rsidP="00895E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proofErr w:type="spellStart"/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дорожно</w:t>
      </w:r>
      <w:proofErr w:type="spellEnd"/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- транспортные происшествия;</w:t>
      </w:r>
    </w:p>
    <w:p w:rsidR="00895EA9" w:rsidRPr="00895EA9" w:rsidRDefault="00895EA9" w:rsidP="00895E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отравления ядовитыми ягодами, растениями, грибами;</w:t>
      </w:r>
    </w:p>
    <w:p w:rsidR="00895EA9" w:rsidRPr="00895EA9" w:rsidRDefault="00895EA9" w:rsidP="00895E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укусы клещей, собак, кошек и других животных;</w:t>
      </w:r>
    </w:p>
    <w:p w:rsidR="00895EA9" w:rsidRPr="00895EA9" w:rsidRDefault="00895EA9" w:rsidP="00895E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солнечный и тепловой удары;</w:t>
      </w:r>
    </w:p>
    <w:p w:rsidR="00895EA9" w:rsidRPr="00895EA9" w:rsidRDefault="00895EA9" w:rsidP="00895E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заражение желудочно-кишечными болезнями в случае нарушения санитарно-гигиенических правил.</w:t>
      </w:r>
    </w:p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proofErr w:type="gramStart"/>
      <w:r w:rsidRPr="00895EA9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Во-первых</w:t>
      </w:r>
      <w:proofErr w:type="gramEnd"/>
      <w:r w:rsidRPr="00895EA9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необходимо обучить детей правилам дорожного движения</w:t>
      </w:r>
      <w:r w:rsidRPr="00895E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</w:p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Для этого при выходе из дома нужно обратить внимание ребенка, нет ли приближающегося транспорта, </w:t>
      </w:r>
      <w:proofErr w:type="gramStart"/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оглядеться по сторонам и если нет приближающейся опасности, продолжить движение</w:t>
      </w:r>
      <w:proofErr w:type="gramEnd"/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</w:p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При движении по тротуару необходимо пользоваться следующими правилами:</w:t>
      </w:r>
    </w:p>
    <w:p w:rsidR="00895EA9" w:rsidRPr="00895EA9" w:rsidRDefault="00895EA9" w:rsidP="00895E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придерживаться правой стороны</w:t>
      </w:r>
    </w:p>
    <w:p w:rsidR="00895EA9" w:rsidRPr="00895EA9" w:rsidRDefault="00895EA9" w:rsidP="00895E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взрослый должен находиться со стороны проезжей части</w:t>
      </w:r>
    </w:p>
    <w:p w:rsidR="00895EA9" w:rsidRPr="00895EA9" w:rsidRDefault="00895EA9" w:rsidP="00895E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ребенка необходимо всегда держать за руку</w:t>
      </w:r>
    </w:p>
    <w:p w:rsidR="00895EA9" w:rsidRPr="00895EA9" w:rsidRDefault="00895EA9" w:rsidP="00895E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ни в коем случае не перебегайте с детьми дорогу в неположенном месте!!!</w:t>
      </w:r>
    </w:p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Когда собираетесь перейти дорогу соблюдайте следующие правила:</w:t>
      </w:r>
    </w:p>
    <w:p w:rsidR="00895EA9" w:rsidRPr="00895EA9" w:rsidRDefault="00895EA9" w:rsidP="00895E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остановитесь, осмотрите проезжую часть</w:t>
      </w:r>
    </w:p>
    <w:p w:rsidR="00895EA9" w:rsidRPr="00895EA9" w:rsidRDefault="00895EA9" w:rsidP="00895E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комментируйте ребенку все свои действия: посмотрели налево, если есть машина, то стоим и ждем, когда она проедет, а если нет, продолжаем движение, дойдя до середины дороги смотрим направо, если есть машина ждем пока она остановится и только после того как мы убедились в собственной безопасности продолжаем движение.</w:t>
      </w:r>
    </w:p>
    <w:p w:rsidR="00895EA9" w:rsidRPr="00895EA9" w:rsidRDefault="00895EA9" w:rsidP="00895E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не стойте с ребенком на краю тротуара.</w:t>
      </w:r>
    </w:p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Когда переходите </w:t>
      </w:r>
      <w:proofErr w:type="gramStart"/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дорогу</w:t>
      </w:r>
      <w:proofErr w:type="gramEnd"/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соблюдайте следующие правила:</w:t>
      </w:r>
    </w:p>
    <w:p w:rsidR="00895EA9" w:rsidRPr="00895EA9" w:rsidRDefault="00895EA9" w:rsidP="00895E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не спешите и не бегите, переходите дорогу размеренно</w:t>
      </w:r>
    </w:p>
    <w:p w:rsidR="00895EA9" w:rsidRPr="00895EA9" w:rsidRDefault="00895EA9" w:rsidP="00895E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не переходите улицу под углом, так как хуже видно дорогу</w:t>
      </w:r>
    </w:p>
    <w:p w:rsidR="00895EA9" w:rsidRPr="00895EA9" w:rsidRDefault="00895EA9" w:rsidP="00895E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не выходите на проезжую часть с ребенком из-за кустов или стоящего транспорта</w:t>
      </w:r>
    </w:p>
    <w:p w:rsidR="00895EA9" w:rsidRPr="00895EA9" w:rsidRDefault="00895EA9" w:rsidP="00895E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объясните ребенку, что даже когда на дороге мало машин, переходить надо осторожно, так как машина может выехать из переулка или двора.</w:t>
      </w:r>
    </w:p>
    <w:p w:rsidR="00895EA9" w:rsidRPr="00895EA9" w:rsidRDefault="00895EA9" w:rsidP="00895E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Не переходите дорогу на красный или жёлтый сигнал светофора.</w:t>
      </w:r>
    </w:p>
    <w:p w:rsidR="00895EA9" w:rsidRPr="00895EA9" w:rsidRDefault="00895EA9" w:rsidP="00895E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</w:t>
      </w: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При ожидании транспорта необходимо пользоваться следующим правилом: стойте только на посадочных площадках, на тротуаре или обочине.</w:t>
      </w:r>
    </w:p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При посадке и высадке из транспорта необходимо пользоваться следующими правилами:</w:t>
      </w:r>
    </w:p>
    <w:p w:rsidR="00895EA9" w:rsidRPr="00895EA9" w:rsidRDefault="00895EA9" w:rsidP="00895E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</w:t>
      </w: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895EA9" w:rsidRPr="00895EA9" w:rsidRDefault="00895EA9" w:rsidP="00895E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Подходите для посадки к двери только после полной остановки.</w:t>
      </w:r>
    </w:p>
    <w:p w:rsidR="00895EA9" w:rsidRPr="00895EA9" w:rsidRDefault="00895EA9" w:rsidP="00895E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Не садитесь в транспорт в последний момент (может прищемить дверями).</w:t>
      </w:r>
    </w:p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</w:r>
    </w:p>
    <w:p w:rsidR="00895EA9" w:rsidRPr="00895EA9" w:rsidRDefault="00895EA9" w:rsidP="00895E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lastRenderedPageBreak/>
        <w:t>Второй проблемой является отравления ядовитыми ягодами, растениями, грибами;</w:t>
      </w:r>
    </w:p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</w:p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Отравление  ядовитыми  растениями  и  грибами наступает  при   употреблении  в  пищу  ядовитых  грибов  (мухоморов,  бледной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 и  зелёной  поганки,  ложных </w:t>
      </w: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опят)  и  ядовитых  растений  (белены  черной,  дурмана  обыкновенного,  клещевины  обыкновенной,  паслёна  черного,  волчьих  ягод,  амброзии)</w:t>
      </w:r>
      <w:proofErr w:type="gramStart"/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.С</w:t>
      </w:r>
      <w:proofErr w:type="gramEnd"/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крытый  период отравления – 1- 4 часа.  Затем  возникают  тошнота,  рвота,  боль в  животе,  диарея,  может  появиться  желтуха,  параличи,  кома.</w:t>
      </w:r>
      <w:r w:rsidRPr="00895EA9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 </w:t>
      </w: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При  оказании  помощи  необходимо  обильное  питьё,  промывание  желудка,  очистительная  клизма.  Срочная  госпитализация.</w:t>
      </w:r>
    </w:p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</w:p>
    <w:p w:rsidR="00895EA9" w:rsidRPr="00895EA9" w:rsidRDefault="00895EA9" w:rsidP="00895E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Третьей проблемой является укусы клещей, собак, кошек и других животных;</w:t>
      </w:r>
    </w:p>
    <w:p w:rsidR="00895EA9" w:rsidRPr="00895EA9" w:rsidRDefault="00895EA9" w:rsidP="00895EA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Для  детей  опасны  укусы  пчёл, ос,  слепней.  При  укусах  возможна  только  местная  реакция,  которая  проявляется  жгучей  болью, покраснением  и  отёком  в  месте  укуса.  При  оказании   помощи  следует  удалить  жало,  промыть  ранку  спиртом  и  положить  холод.  При  развитии  аллергической  реакции  (удушья)  немедленно  необходима  госпитализация. При  укусе  клеща, собак и других животных необходимо: обратиться в больницу, где вам окажут первую медицинскую помощь.</w:t>
      </w: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</w:r>
    </w:p>
    <w:p w:rsidR="00895EA9" w:rsidRPr="00895EA9" w:rsidRDefault="00895EA9" w:rsidP="00895EA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Четвертая проблема - солнечный и тепловой удары;</w:t>
      </w:r>
    </w:p>
    <w:p w:rsidR="00AE638F" w:rsidRDefault="00AE638F" w:rsidP="00895EA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</w:p>
    <w:p w:rsidR="00895EA9" w:rsidRPr="00895EA9" w:rsidRDefault="00895EA9" w:rsidP="00895EA9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  ребёнка,  длительное  время  находящегося  в  душном помещении   или  в  жаркую  безветренную  погоду  на  открытом  солнце,  может  произойти тепловой  (или  солнечный)  удар.  Нарушается  терморегуляция  организма, появляется  вялость,  покраснение лица,  наступает  потеря  сознания. При  первых  признаках  пострадавшего  необходимо  перевести  в  прохладное  место,  снять одежду,  смочить грудь, голову  прохладной водой.</w:t>
      </w: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</w:r>
    </w:p>
    <w:p w:rsidR="00895EA9" w:rsidRPr="00895EA9" w:rsidRDefault="00895EA9" w:rsidP="00895EA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Пятая проблема - заражение желудочно-кишечными болезнями в случае нарушения санитарно-гигиенических правил.</w:t>
      </w:r>
    </w:p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br/>
      </w:r>
    </w:p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Тщательно следите за чистотой рук. Не забывайте мыть руки с мылом перед приготовлением и приемом пищи, перед кормлением ребенка, после посещения туалета. Особенно тщательно предохраняйте от загрязнения пищевые продукты, которые используются без предварительной тепловой обработки: сметану, масло, сыр, хлеб. Молоко пейте только </w:t>
      </w:r>
      <w:proofErr w:type="gramStart"/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кипяченым</w:t>
      </w:r>
      <w:proofErr w:type="gramEnd"/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 Овощи, фрукты</w:t>
      </w:r>
      <w:proofErr w:type="gramStart"/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  <w:proofErr w:type="gramEnd"/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proofErr w:type="gramStart"/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я</w:t>
      </w:r>
      <w:proofErr w:type="gramEnd"/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годы м можно употреблять в пищу только тщательно промытыми проточной водой и кипятком. При выезде из города, в походе нельзя употреблять воду для питья из случайных источников. При проявлении расстройства кишечника немедленно обращайтесь к врачу.</w:t>
      </w:r>
    </w:p>
    <w:p w:rsidR="00895EA9" w:rsidRPr="00895EA9" w:rsidRDefault="00895EA9" w:rsidP="00895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lastRenderedPageBreak/>
        <w:br/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ru-RU"/>
        </w:rPr>
      </w:pP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</w:t>
      </w:r>
      <w:r w:rsidRPr="00895EA9">
        <w:rPr>
          <w:rFonts w:ascii="Times New Roman" w:eastAsia="Times New Roman" w:hAnsi="Times New Roman" w:cs="Times New Roman"/>
          <w:b/>
          <w:iCs/>
          <w:color w:val="FF0000"/>
          <w:sz w:val="27"/>
          <w:szCs w:val="27"/>
          <w:lang w:eastAsia="ru-RU"/>
        </w:rPr>
        <w:t>При выезде на природу имейте в виду, что</w:t>
      </w:r>
    </w:p>
    <w:p w:rsidR="00895EA9" w:rsidRPr="00895EA9" w:rsidRDefault="00895EA9" w:rsidP="00895EA9">
      <w:pPr>
        <w:numPr>
          <w:ilvl w:val="0"/>
          <w:numId w:val="10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895EA9" w:rsidRPr="00895EA9" w:rsidRDefault="00895EA9" w:rsidP="00895EA9">
      <w:pPr>
        <w:numPr>
          <w:ilvl w:val="0"/>
          <w:numId w:val="10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детей к водоемам без присмотра со стороны взрослых допускать нельзя;</w:t>
      </w:r>
    </w:p>
    <w:p w:rsidR="00895EA9" w:rsidRPr="00895EA9" w:rsidRDefault="00895EA9" w:rsidP="00895EA9">
      <w:pPr>
        <w:numPr>
          <w:ilvl w:val="0"/>
          <w:numId w:val="10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за купающимся  ребёнком должно вестись непрерывное наблюдение;</w:t>
      </w:r>
    </w:p>
    <w:p w:rsidR="00895EA9" w:rsidRPr="00895EA9" w:rsidRDefault="00895EA9" w:rsidP="00895EA9">
      <w:pPr>
        <w:numPr>
          <w:ilvl w:val="0"/>
          <w:numId w:val="10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895EA9" w:rsidRPr="00895EA9" w:rsidRDefault="00895EA9" w:rsidP="00895EA9">
      <w:pPr>
        <w:numPr>
          <w:ilvl w:val="0"/>
          <w:numId w:val="10"/>
        </w:numPr>
        <w:shd w:val="clear" w:color="auto" w:fill="FFFFFF"/>
        <w:spacing w:after="0" w:line="317" w:lineRule="atLeast"/>
        <w:ind w:left="0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решительно пресекать шалости детей на воде.</w:t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Также постоянно напоминайте вашему ребёнку о правилах безопасности на улице и дома:</w:t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b/>
          <w:iCs/>
          <w:color w:val="FF0000"/>
          <w:sz w:val="27"/>
          <w:szCs w:val="27"/>
          <w:u w:val="single"/>
          <w:lang w:eastAsia="ru-RU"/>
        </w:rPr>
        <w:t>Ежедневно повторяйте ребёнку:</w:t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</w:t>
      </w: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 Не уходи далеко от своего дома, двора.</w:t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</w:t>
      </w: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 Не бери ничего у незнакомых людей на улице. Сразу отходи в сторону.</w:t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</w:t>
      </w: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 Не гуляй до темноты.</w:t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</w:t>
      </w: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 Обходи компании незнакомых подростков.</w:t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</w:t>
      </w: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 Избегай безлюдных мест, оврагов, пустырей, заброшенных домов, сараев, чердаков, подвалов.</w:t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</w:t>
      </w: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</w:t>
      </w: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 Не открывай дверь людям, которых не знаешь.</w:t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</w:t>
      </w: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 Не садись в чужую машину.</w:t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</w:t>
      </w: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- На все предложения </w:t>
      </w:r>
      <w:proofErr w:type="gramStart"/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незнакомых</w:t>
      </w:r>
      <w:proofErr w:type="gramEnd"/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отвечай: "Нет!" и немедленно уходи от них туда, где есть люди.</w:t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</w:t>
      </w: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 Не стесняйся звать людей на помощь на улице, в транспорте, в подъезде.</w:t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 </w:t>
      </w: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 В минуту опасности, когда тебя пытаются схватить, применяют силу, кричи, вырывайся, убегай.</w:t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Уважаемые родители, помните и о правилах безопасности  вашего ребёнка дома:</w:t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 не оставляйте без присмотра включенные электроприборы;</w:t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 не оставляйте ребёнка одного в квартире;</w:t>
      </w:r>
    </w:p>
    <w:p w:rsidR="00895EA9" w:rsidRPr="00895EA9" w:rsidRDefault="00895EA9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 заблокируйте доступ к розеткам;</w:t>
      </w:r>
    </w:p>
    <w:p w:rsidR="00895EA9" w:rsidRDefault="00895EA9" w:rsidP="00895EA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895EA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- избегайте контакта ребёнка с газовой плитой и спичками.</w:t>
      </w:r>
    </w:p>
    <w:p w:rsidR="00AE638F" w:rsidRPr="00895EA9" w:rsidRDefault="00AE638F" w:rsidP="00895EA9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FF"/>
          <w:sz w:val="21"/>
          <w:szCs w:val="21"/>
          <w:lang w:eastAsia="ru-RU"/>
        </w:rPr>
      </w:pPr>
    </w:p>
    <w:p w:rsidR="00895EA9" w:rsidRPr="00895EA9" w:rsidRDefault="00895EA9" w:rsidP="00AE638F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95EA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</w:t>
      </w:r>
      <w:r w:rsidR="00AE638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.</w:t>
      </w:r>
      <w:bookmarkStart w:id="0" w:name="_GoBack"/>
      <w:bookmarkEnd w:id="0"/>
    </w:p>
    <w:p w:rsidR="00895EA9" w:rsidRPr="00895EA9" w:rsidRDefault="00895EA9" w:rsidP="00AE638F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22F85" w:rsidRPr="00895EA9" w:rsidRDefault="00C22F85">
      <w:pPr>
        <w:rPr>
          <w:color w:val="0000FF"/>
        </w:rPr>
      </w:pPr>
    </w:p>
    <w:sectPr w:rsidR="00C22F85" w:rsidRPr="00895EA9" w:rsidSect="00895EA9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AE2"/>
    <w:multiLevelType w:val="multilevel"/>
    <w:tmpl w:val="52FE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52E55"/>
    <w:multiLevelType w:val="multilevel"/>
    <w:tmpl w:val="7722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31962"/>
    <w:multiLevelType w:val="multilevel"/>
    <w:tmpl w:val="EBC4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37EBE"/>
    <w:multiLevelType w:val="multilevel"/>
    <w:tmpl w:val="2CA8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73BDC"/>
    <w:multiLevelType w:val="multilevel"/>
    <w:tmpl w:val="2AB4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615A0"/>
    <w:multiLevelType w:val="multilevel"/>
    <w:tmpl w:val="934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057F6"/>
    <w:multiLevelType w:val="multilevel"/>
    <w:tmpl w:val="7744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2260F"/>
    <w:multiLevelType w:val="multilevel"/>
    <w:tmpl w:val="778A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E5B13"/>
    <w:multiLevelType w:val="multilevel"/>
    <w:tmpl w:val="4AF2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AB7027"/>
    <w:multiLevelType w:val="multilevel"/>
    <w:tmpl w:val="9736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9"/>
    <w:rsid w:val="00895EA9"/>
    <w:rsid w:val="00AE638F"/>
    <w:rsid w:val="00C2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5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E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5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E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</cp:revision>
  <dcterms:created xsi:type="dcterms:W3CDTF">2020-05-06T07:57:00Z</dcterms:created>
  <dcterms:modified xsi:type="dcterms:W3CDTF">2020-05-06T08:50:00Z</dcterms:modified>
</cp:coreProperties>
</file>