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C" w:rsidRPr="002961DA" w:rsidRDefault="007A237C">
      <w:pPr>
        <w:rPr>
          <w:sz w:val="2"/>
          <w:szCs w:val="2"/>
          <w:lang w:val="ru-RU"/>
        </w:rPr>
        <w:sectPr w:rsidR="007A237C" w:rsidRPr="002961D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961DA" w:rsidRDefault="002961DA" w:rsidP="002961DA">
      <w:pPr>
        <w:pStyle w:val="20"/>
        <w:shd w:val="clear" w:color="auto" w:fill="auto"/>
        <w:spacing w:after="371" w:line="230" w:lineRule="exact"/>
        <w:jc w:val="left"/>
        <w:rPr>
          <w:lang w:val="ru-RU"/>
        </w:rPr>
      </w:pPr>
    </w:p>
    <w:p w:rsidR="002961DA" w:rsidRDefault="002961DA" w:rsidP="002961DA">
      <w:pPr>
        <w:pStyle w:val="20"/>
        <w:shd w:val="clear" w:color="auto" w:fill="auto"/>
        <w:spacing w:after="371" w:line="230" w:lineRule="exact"/>
        <w:jc w:val="left"/>
        <w:rPr>
          <w:lang w:val="ru-RU"/>
        </w:rPr>
      </w:pPr>
    </w:p>
    <w:p w:rsidR="007A237C" w:rsidRDefault="002961DA" w:rsidP="002961DA">
      <w:pPr>
        <w:pStyle w:val="20"/>
        <w:shd w:val="clear" w:color="auto" w:fill="auto"/>
        <w:spacing w:after="371" w:line="230" w:lineRule="exact"/>
      </w:pPr>
      <w:bookmarkStart w:id="0" w:name="_GoBack"/>
      <w:bookmarkEnd w:id="0"/>
      <w:r>
        <w:t xml:space="preserve">Уважаемые </w:t>
      </w:r>
      <w:r>
        <w:rPr>
          <w:lang w:val="ru-RU"/>
        </w:rPr>
        <w:t>ученики, педагоги и родители!</w:t>
      </w:r>
      <w:r w:rsidR="00653EF4">
        <w:t>!</w:t>
      </w:r>
    </w:p>
    <w:p w:rsidR="007A237C" w:rsidRDefault="00653EF4">
      <w:pPr>
        <w:pStyle w:val="30"/>
        <w:shd w:val="clear" w:color="auto" w:fill="auto"/>
        <w:spacing w:before="0" w:after="304"/>
        <w:ind w:left="20" w:right="340" w:firstLine="740"/>
        <w:jc w:val="left"/>
      </w:pPr>
      <w:proofErr w:type="gramStart"/>
      <w:r>
        <w:t>В качестве социальной инициативы и поддержки реализации приоритетного национального проекта «Успех каждого ребенка» с 4 марта 2020 года по 11 мая 2020 года АНО ДПО «Инновационный образовательный центр повышения квалификации и переподготовки «Мой университе</w:t>
      </w:r>
      <w:r>
        <w:t>т» реализует проект</w:t>
      </w:r>
      <w:r>
        <w:rPr>
          <w:rStyle w:val="31"/>
        </w:rPr>
        <w:t xml:space="preserve"> Всероссийской олимпиады с международным участием «Звездочки России. 75-летие Победы в Великой Отечественной войне»</w:t>
      </w:r>
      <w:r>
        <w:t xml:space="preserve"> для дошкольников и школьников всей страны.</w:t>
      </w:r>
      <w:proofErr w:type="gramEnd"/>
    </w:p>
    <w:p w:rsidR="007A237C" w:rsidRDefault="00653EF4">
      <w:pPr>
        <w:pStyle w:val="30"/>
        <w:shd w:val="clear" w:color="auto" w:fill="auto"/>
        <w:spacing w:before="0" w:after="307" w:line="278" w:lineRule="exact"/>
        <w:ind w:left="20" w:right="340" w:firstLine="740"/>
        <w:jc w:val="left"/>
      </w:pPr>
      <w:r>
        <w:t>Олимпиада пройдет онлайн с 24 марта по 11 мая 2020 года - принять участие в не</w:t>
      </w:r>
      <w:r>
        <w:t>й можно в любое удобное время из любой точки страны и мира, нужен только интернет. Заявки принимаются</w:t>
      </w:r>
      <w:r>
        <w:rPr>
          <w:rStyle w:val="31"/>
        </w:rPr>
        <w:t xml:space="preserve"> с 4 марта.</w:t>
      </w:r>
      <w:r>
        <w:t xml:space="preserve"> Проводится олимпиада по семи возрастным категориям: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94" w:lineRule="exact"/>
        <w:ind w:left="400" w:firstLine="0"/>
        <w:jc w:val="left"/>
      </w:pPr>
      <w:r>
        <w:t>Дошкольники и первоклассники;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94" w:lineRule="exact"/>
        <w:ind w:left="400" w:firstLine="0"/>
        <w:jc w:val="left"/>
      </w:pPr>
      <w:r>
        <w:t>ученики 2-3 классов;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494" w:lineRule="exact"/>
        <w:ind w:left="400" w:firstLine="0"/>
        <w:jc w:val="left"/>
      </w:pPr>
      <w:r>
        <w:t>ученики 4-5 классов;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494" w:lineRule="exact"/>
        <w:ind w:left="400" w:firstLine="0"/>
        <w:jc w:val="left"/>
      </w:pPr>
      <w:r>
        <w:t>ученики 6-7 классов</w:t>
      </w:r>
      <w:r>
        <w:t>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94" w:lineRule="exact"/>
        <w:ind w:left="400" w:firstLine="0"/>
        <w:jc w:val="left"/>
      </w:pPr>
      <w:r>
        <w:t>ученики 8-9 классов;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494" w:lineRule="exact"/>
        <w:ind w:left="400" w:firstLine="0"/>
        <w:jc w:val="left"/>
      </w:pPr>
      <w:r>
        <w:t>ученики 10-11 классов;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89" w:line="494" w:lineRule="exact"/>
        <w:ind w:left="400" w:firstLine="0"/>
        <w:jc w:val="left"/>
      </w:pPr>
      <w:r>
        <w:t>студенты СПО.</w:t>
      </w:r>
    </w:p>
    <w:p w:rsidR="007A237C" w:rsidRDefault="00653EF4" w:rsidP="002961DA">
      <w:pPr>
        <w:pStyle w:val="30"/>
        <w:shd w:val="clear" w:color="auto" w:fill="auto"/>
        <w:spacing w:before="0" w:after="0"/>
        <w:ind w:left="20" w:right="340" w:firstLine="740"/>
        <w:jc w:val="left"/>
      </w:pPr>
      <w:r>
        <w:t xml:space="preserve">В рамках олимпиады ученики проходят онлайн-тестирование по основным событиям и фактам Великой Отечественной войны - задания подобраны авторами специально под возраст участников, содержат как базовый уровень знаний, так и углубленные вопросы для углубления </w:t>
      </w:r>
      <w:r>
        <w:t>знаний о подвиге советского народа и Великой Победе.</w:t>
      </w:r>
    </w:p>
    <w:p w:rsidR="007A237C" w:rsidRDefault="00653EF4">
      <w:pPr>
        <w:pStyle w:val="30"/>
        <w:shd w:val="clear" w:color="auto" w:fill="auto"/>
        <w:spacing w:before="0" w:after="236"/>
        <w:ind w:firstLine="720"/>
        <w:jc w:val="left"/>
      </w:pPr>
      <w:r>
        <w:t>11 мая оргкомитет олимпиады подводит итоги соревновательной части проекта, участники, набравшие наибольшее количество баллов, получат дипломы и ценные подарки.</w:t>
      </w:r>
    </w:p>
    <w:p w:rsidR="007A237C" w:rsidRDefault="00653EF4">
      <w:pPr>
        <w:pStyle w:val="30"/>
        <w:shd w:val="clear" w:color="auto" w:fill="auto"/>
        <w:spacing w:before="0" w:after="0" w:line="288" w:lineRule="exact"/>
        <w:ind w:left="1100"/>
        <w:jc w:val="left"/>
      </w:pPr>
      <w:r>
        <w:t>Преимущества для педагога: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88" w:lineRule="exact"/>
        <w:ind w:left="1100"/>
        <w:jc w:val="left"/>
      </w:pPr>
      <w:r>
        <w:t>Возможность углу</w:t>
      </w:r>
      <w:r>
        <w:t>бить знания школьников об истории Родины и Великой Победе в ВОВ;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88" w:lineRule="exact"/>
        <w:ind w:left="1100"/>
        <w:jc w:val="left"/>
      </w:pPr>
      <w:r>
        <w:t>Воспитание в учащихся патриотизма;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286" w:line="288" w:lineRule="exact"/>
        <w:ind w:left="1100"/>
        <w:jc w:val="left"/>
      </w:pPr>
      <w:r>
        <w:t>Выявить наиболее способных к истории детей и помочь им в выстраивании стратегии саморазвития по направлению.</w:t>
      </w:r>
    </w:p>
    <w:p w:rsidR="007A237C" w:rsidRDefault="00653EF4">
      <w:pPr>
        <w:pStyle w:val="30"/>
        <w:shd w:val="clear" w:color="auto" w:fill="auto"/>
        <w:spacing w:before="0" w:after="0" w:line="230" w:lineRule="exact"/>
        <w:ind w:left="1100"/>
        <w:jc w:val="left"/>
      </w:pPr>
      <w:r>
        <w:t>Преимущества для региона: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/>
        <w:ind w:left="1100"/>
        <w:jc w:val="left"/>
      </w:pPr>
      <w:r>
        <w:t>Олимпиада «Звездочки России. 75-летие Победы в ВОВ» - важное мероприятие по воспитанию патриотизма детей и молодежи в регионе;</w:t>
      </w:r>
    </w:p>
    <w:p w:rsidR="007A237C" w:rsidRDefault="00653EF4">
      <w:pPr>
        <w:pStyle w:val="3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240"/>
        <w:ind w:left="1100"/>
        <w:jc w:val="left"/>
      </w:pPr>
      <w:r>
        <w:t>Проект поддерживает реализацию приоритетного национального проекта «Успех каждого ребенка», согласно которому в стране и регионах</w:t>
      </w:r>
      <w:r>
        <w:t xml:space="preserve"> должна появиться система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7A237C" w:rsidRDefault="00653EF4">
      <w:pPr>
        <w:pStyle w:val="30"/>
        <w:shd w:val="clear" w:color="auto" w:fill="auto"/>
        <w:spacing w:before="0" w:after="244"/>
        <w:ind w:left="360" w:right="300" w:firstLine="0"/>
        <w:jc w:val="left"/>
      </w:pPr>
      <w:r>
        <w:t>Подробнее об Олимпиаде можно узнать на её официальном сайте - «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универ</w:t>
      </w:r>
      <w:proofErr w:type="spellEnd"/>
      <w:r>
        <w:t>»</w:t>
      </w:r>
      <w:r>
        <w:t xml:space="preserve"> по адресу: </w:t>
      </w:r>
      <w:hyperlink r:id="rId8" w:history="1"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961DA">
        <w:rPr>
          <w:lang w:val="ru-RU"/>
        </w:rPr>
        <w:t>.</w:t>
      </w:r>
    </w:p>
    <w:p w:rsidR="007A237C" w:rsidRDefault="00653EF4">
      <w:pPr>
        <w:pStyle w:val="50"/>
        <w:shd w:val="clear" w:color="auto" w:fill="auto"/>
        <w:spacing w:after="212" w:line="210" w:lineRule="exact"/>
        <w:ind w:left="20"/>
      </w:pPr>
      <w:r>
        <w:rPr>
          <w:rStyle w:val="51"/>
        </w:rPr>
        <w:t>Положение о проведении Всероссийской олимпиады с международным участием "Звездо</w:t>
      </w:r>
      <w:r>
        <w:rPr>
          <w:rStyle w:val="51"/>
        </w:rPr>
        <w:t>чки России"</w:t>
      </w:r>
    </w:p>
    <w:p w:rsidR="007A237C" w:rsidRDefault="00653EF4">
      <w:pPr>
        <w:pStyle w:val="50"/>
        <w:numPr>
          <w:ilvl w:val="1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0"/>
      </w:pPr>
      <w:r>
        <w:rPr>
          <w:rStyle w:val="51"/>
        </w:rPr>
        <w:t>Общие положения Олимпиады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399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Настоящее положение определяет порядок организации и проведения</w:t>
      </w:r>
      <w:r>
        <w:rPr>
          <w:rStyle w:val="a7"/>
        </w:rPr>
        <w:t xml:space="preserve"> Всероссийской Олимпиады с международным участием "Звездочки России"</w:t>
      </w:r>
      <w:r>
        <w:rPr>
          <w:rStyle w:val="21"/>
        </w:rPr>
        <w:t xml:space="preserve"> (далее - Олимпиада), ее организационное и методическое обеспечение, порядок участия в Олимпиаде, определение победителей и призеров.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50" w:lineRule="exact"/>
        <w:ind w:left="20" w:right="580" w:firstLine="0"/>
        <w:jc w:val="both"/>
      </w:pPr>
      <w:r>
        <w:rPr>
          <w:rStyle w:val="21"/>
        </w:rPr>
        <w:lastRenderedPageBreak/>
        <w:t>Принимая участие в Олимпиаде, Вы подтверждаете, что внимательно ознакомились с Положением о проведении олимпиады и принима</w:t>
      </w:r>
      <w:r>
        <w:rPr>
          <w:rStyle w:val="21"/>
        </w:rPr>
        <w:t>ете все его пункты, включая размещение личной информации обо всех участниках.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a7"/>
        </w:rPr>
        <w:t>Организация-учредитель Олимпиады</w:t>
      </w:r>
      <w:r>
        <w:rPr>
          <w:rStyle w:val="21"/>
        </w:rPr>
        <w:t xml:space="preserve"> - Инновационный образовательный центр "Мой университет" (далее - Организатор), официальная площадка проведения Олимпиады -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961DA">
          <w:rPr>
            <w:rStyle w:val="a3"/>
            <w:lang w:val="ru-RU"/>
          </w:rPr>
          <w:t>.</w:t>
        </w:r>
      </w:hyperlink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9"/>
        </w:tabs>
        <w:spacing w:before="0" w:after="0" w:line="250" w:lineRule="exact"/>
        <w:ind w:left="20" w:right="260" w:firstLine="0"/>
        <w:jc w:val="left"/>
      </w:pPr>
      <w:r>
        <w:rPr>
          <w:rStyle w:val="a7"/>
        </w:rPr>
        <w:t>Координатор -</w:t>
      </w:r>
      <w:r>
        <w:rPr>
          <w:rStyle w:val="21"/>
        </w:rPr>
        <w:t xml:space="preserve"> ответственное лицо, координирующий участие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в соответствии с Положением о проведении олимпиады.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375"/>
        </w:tabs>
        <w:spacing w:before="0" w:after="0" w:line="250" w:lineRule="exact"/>
        <w:ind w:left="20" w:firstLine="0"/>
        <w:jc w:val="left"/>
      </w:pPr>
      <w:r>
        <w:rPr>
          <w:rStyle w:val="21"/>
        </w:rPr>
        <w:t>Участие в Олимпиаде платное.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9"/>
        </w:tabs>
        <w:spacing w:before="0" w:after="240" w:line="250" w:lineRule="exact"/>
        <w:ind w:left="20" w:right="260" w:firstLine="0"/>
        <w:jc w:val="left"/>
      </w:pPr>
      <w:r>
        <w:rPr>
          <w:rStyle w:val="21"/>
        </w:rPr>
        <w:t>Обратиться по вопросам проведения Олимпиады можно в будни по московскому времени с 9 до 17 часов по телефону</w:t>
      </w:r>
      <w:r>
        <w:rPr>
          <w:rStyle w:val="SegoeUI85pt"/>
        </w:rPr>
        <w:t xml:space="preserve"> </w:t>
      </w:r>
      <w:r>
        <w:rPr>
          <w:rStyle w:val="SegoeUI85pt0"/>
        </w:rPr>
        <w:t xml:space="preserve">+7(499) 685-10-45 или отправить сообщение на адрес электронной почты </w:t>
      </w:r>
      <w:hyperlink r:id="rId10" w:history="1">
        <w:r>
          <w:rPr>
            <w:rStyle w:val="a3"/>
            <w:rFonts w:ascii="Segoe UI" w:eastAsia="Segoe UI" w:hAnsi="Segoe UI" w:cs="Segoe UI"/>
            <w:sz w:val="17"/>
            <w:szCs w:val="17"/>
            <w:lang w:val="en-US"/>
          </w:rPr>
          <w:t>kids</w:t>
        </w:r>
        <w:r w:rsidRPr="002961DA">
          <w:rPr>
            <w:rStyle w:val="a3"/>
            <w:rFonts w:ascii="Segoe UI" w:eastAsia="Segoe UI" w:hAnsi="Segoe UI" w:cs="Segoe UI"/>
            <w:sz w:val="17"/>
            <w:szCs w:val="17"/>
            <w:lang w:val="ru-RU"/>
          </w:rPr>
          <w:t>@</w:t>
        </w:r>
        <w:proofErr w:type="spellStart"/>
        <w:r>
          <w:rPr>
            <w:rStyle w:val="a3"/>
            <w:rFonts w:ascii="Segoe UI" w:eastAsia="Segoe UI" w:hAnsi="Segoe UI" w:cs="Segoe UI"/>
            <w:sz w:val="17"/>
            <w:szCs w:val="17"/>
            <w:lang w:val="en-US"/>
          </w:rPr>
          <w:t>moi</w:t>
        </w:r>
        <w:proofErr w:type="spellEnd"/>
        <w:r w:rsidRPr="002961DA">
          <w:rPr>
            <w:rStyle w:val="a3"/>
            <w:rFonts w:ascii="Segoe UI" w:eastAsia="Segoe UI" w:hAnsi="Segoe UI" w:cs="Segoe UI"/>
            <w:sz w:val="17"/>
            <w:szCs w:val="17"/>
            <w:lang w:val="ru-RU"/>
          </w:rPr>
          <w:t>-</w:t>
        </w:r>
        <w:proofErr w:type="spellStart"/>
        <w:r>
          <w:rPr>
            <w:rStyle w:val="a3"/>
            <w:rFonts w:ascii="Segoe UI" w:eastAsia="Segoe UI" w:hAnsi="Segoe UI" w:cs="Segoe UI"/>
            <w:sz w:val="17"/>
            <w:szCs w:val="17"/>
            <w:lang w:val="en-US"/>
          </w:rPr>
          <w:t>uni</w:t>
        </w:r>
        <w:proofErr w:type="spellEnd"/>
        <w:r w:rsidRPr="002961DA">
          <w:rPr>
            <w:rStyle w:val="a3"/>
            <w:rFonts w:ascii="Segoe UI" w:eastAsia="Segoe UI" w:hAnsi="Segoe UI" w:cs="Segoe UI"/>
            <w:sz w:val="17"/>
            <w:szCs w:val="17"/>
            <w:lang w:val="ru-RU"/>
          </w:rPr>
          <w:t>.</w:t>
        </w:r>
        <w:proofErr w:type="spellStart"/>
        <w:r>
          <w:rPr>
            <w:rStyle w:val="a3"/>
            <w:rFonts w:ascii="Segoe UI" w:eastAsia="Segoe UI" w:hAnsi="Segoe UI" w:cs="Segoe UI"/>
            <w:sz w:val="17"/>
            <w:szCs w:val="17"/>
            <w:lang w:val="en-US"/>
          </w:rPr>
          <w:t>ru</w:t>
        </w:r>
        <w:proofErr w:type="spellEnd"/>
      </w:hyperlink>
    </w:p>
    <w:p w:rsidR="007A237C" w:rsidRDefault="00653EF4">
      <w:pPr>
        <w:pStyle w:val="50"/>
        <w:numPr>
          <w:ilvl w:val="1"/>
          <w:numId w:val="1"/>
        </w:numPr>
        <w:shd w:val="clear" w:color="auto" w:fill="auto"/>
        <w:tabs>
          <w:tab w:val="left" w:pos="241"/>
        </w:tabs>
        <w:spacing w:after="0" w:line="250" w:lineRule="exact"/>
        <w:ind w:left="20"/>
      </w:pPr>
      <w:r>
        <w:rPr>
          <w:rStyle w:val="51"/>
        </w:rPr>
        <w:t>Цели и задачи Олимпиады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9"/>
        </w:tabs>
        <w:spacing w:before="0" w:after="0" w:line="250" w:lineRule="exact"/>
        <w:ind w:left="20" w:firstLine="0"/>
        <w:jc w:val="left"/>
      </w:pPr>
      <w:r>
        <w:rPr>
          <w:rStyle w:val="21"/>
        </w:rPr>
        <w:t>О</w:t>
      </w:r>
      <w:r>
        <w:rPr>
          <w:rStyle w:val="21"/>
        </w:rPr>
        <w:t>пределение уровня компетентности в различных сферах деятельности детей и молодежи.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14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Создание благоприятных условий для развития познавательной, творческой, интеллектуальной деятельности среди участников Олимпиады.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399"/>
        </w:tabs>
        <w:spacing w:before="0" w:after="0" w:line="250" w:lineRule="exact"/>
        <w:ind w:left="20" w:firstLine="0"/>
        <w:jc w:val="left"/>
      </w:pPr>
      <w:r>
        <w:rPr>
          <w:rStyle w:val="21"/>
        </w:rPr>
        <w:t>Привлечение участников к расширению кругозо</w:t>
      </w:r>
      <w:r>
        <w:rPr>
          <w:rStyle w:val="21"/>
        </w:rPr>
        <w:t>ра и получению новых знаний.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9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Создание условий для обучения и развития навыков работы педагогов и учащихся с тестовыми заданиями.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9"/>
        </w:tabs>
        <w:spacing w:before="0" w:after="0" w:line="250" w:lineRule="exact"/>
        <w:ind w:left="20" w:firstLine="0"/>
        <w:jc w:val="left"/>
      </w:pPr>
      <w:r>
        <w:rPr>
          <w:rStyle w:val="21"/>
        </w:rPr>
        <w:t>Стимулирование учреждений к повышению качества обучения и воспитания учащихся.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240" w:line="250" w:lineRule="exact"/>
        <w:ind w:left="20" w:right="260" w:firstLine="0"/>
        <w:jc w:val="left"/>
      </w:pPr>
      <w:r>
        <w:rPr>
          <w:rStyle w:val="21"/>
        </w:rPr>
        <w:t>Развитие при участии в Олимпиаде самостоятельности, ответственности, инициативности, желания обучаться, уверенности в своих силах.</w:t>
      </w:r>
    </w:p>
    <w:p w:rsidR="007A237C" w:rsidRDefault="00653EF4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/>
      </w:pPr>
      <w:bookmarkStart w:id="1" w:name="bookmark2"/>
      <w:r>
        <w:rPr>
          <w:rStyle w:val="24"/>
        </w:rPr>
        <w:t>Требования</w:t>
      </w:r>
      <w:r>
        <w:rPr>
          <w:rStyle w:val="24"/>
        </w:rPr>
        <w:tab/>
        <w:t>к участникам Олимпиады</w:t>
      </w:r>
      <w:bookmarkEnd w:id="1"/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57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 xml:space="preserve">Участие в Олимпиаде на добровольной и равноправной основе могут принять дети дошкольного и </w:t>
      </w:r>
      <w:r>
        <w:rPr>
          <w:rStyle w:val="21"/>
        </w:rPr>
        <w:t xml:space="preserve">школьного возраста, включая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СПО.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В Олимпиаде могут принять участие участники из любого региона России или стран СНГ, соответствующие по возрасту и уровню общеобразовательной программы.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Задания Олимпиады должны быть выполнены непосредственно участником без практической помощи Координатора или родителя.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240" w:line="250" w:lineRule="exact"/>
        <w:ind w:left="20" w:right="260" w:firstLine="0"/>
        <w:jc w:val="left"/>
      </w:pPr>
      <w:r>
        <w:rPr>
          <w:rStyle w:val="21"/>
        </w:rPr>
        <w:t>Участники должны выполнить задания Олимпиады в объявленные сроки, указанные в 5 пункте Положения.</w:t>
      </w:r>
    </w:p>
    <w:p w:rsidR="007A237C" w:rsidRDefault="00653EF4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41"/>
        </w:tabs>
        <w:spacing w:before="0"/>
        <w:ind w:left="20"/>
      </w:pPr>
      <w:bookmarkStart w:id="2" w:name="bookmark3"/>
      <w:r>
        <w:rPr>
          <w:rStyle w:val="24"/>
        </w:rPr>
        <w:t>Порядок участия в Олимпиаде</w:t>
      </w:r>
      <w:bookmarkEnd w:id="2"/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 xml:space="preserve">Координатор </w:t>
      </w:r>
      <w:r>
        <w:rPr>
          <w:rStyle w:val="21"/>
        </w:rPr>
        <w:t>заполняет все необходимые данные через форму подачи заявки, расположенной на официальной площадке проведения Олимпиады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961DA">
          <w:rPr>
            <w:rStyle w:val="a3"/>
            <w:lang w:val="ru-RU"/>
          </w:rPr>
          <w:t>.</w:t>
        </w:r>
      </w:hyperlink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9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Координатор организует сбор денежных средств на оплату Олимпиады и производит</w:t>
      </w:r>
      <w:r>
        <w:rPr>
          <w:rStyle w:val="21"/>
        </w:rPr>
        <w:t xml:space="preserve"> оплату за участников Олимпиады.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21"/>
        </w:rPr>
        <w:t>После подтверждения оплаты Координатор в течение 3-х рабочих дней получает на электронную почту уникальные пароли и логины (или коды допуска к заданиям зарегистрированных пользователей), распечатывает их и раздает участника</w:t>
      </w:r>
      <w:r>
        <w:rPr>
          <w:rStyle w:val="21"/>
        </w:rPr>
        <w:t>м для доступа к Олимпиаде.</w:t>
      </w:r>
    </w:p>
    <w:p w:rsidR="007A237C" w:rsidRDefault="00653EF4">
      <w:pPr>
        <w:pStyle w:val="8"/>
        <w:numPr>
          <w:ilvl w:val="2"/>
          <w:numId w:val="1"/>
        </w:numPr>
        <w:shd w:val="clear" w:color="auto" w:fill="auto"/>
        <w:tabs>
          <w:tab w:val="left" w:pos="414"/>
        </w:tabs>
        <w:spacing w:before="0" w:after="240" w:line="250" w:lineRule="exact"/>
        <w:ind w:left="20" w:right="260" w:firstLine="0"/>
        <w:jc w:val="left"/>
      </w:pPr>
      <w:r>
        <w:rPr>
          <w:rStyle w:val="21"/>
        </w:rPr>
        <w:t>Олимпиада для участников проходит заочно с применением дистанционных образовательных технологий в тестовом формате. Выполнять задания Олимпиады можно на компьютере, планшете или смартфоне. Длительность выполнения заданий ограничена 60-тью минутами.</w:t>
      </w:r>
    </w:p>
    <w:p w:rsidR="007A237C" w:rsidRDefault="00653EF4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46"/>
        </w:tabs>
        <w:spacing w:before="0"/>
        <w:ind w:left="20"/>
      </w:pPr>
      <w:bookmarkStart w:id="3" w:name="bookmark4"/>
      <w:r>
        <w:rPr>
          <w:rStyle w:val="24"/>
        </w:rPr>
        <w:t>Сроки п</w:t>
      </w:r>
      <w:r>
        <w:rPr>
          <w:rStyle w:val="24"/>
        </w:rPr>
        <w:t>роведения Олимпиады</w:t>
      </w:r>
      <w:bookmarkEnd w:id="3"/>
    </w:p>
    <w:p w:rsidR="007A237C" w:rsidRDefault="00653EF4">
      <w:pPr>
        <w:pStyle w:val="8"/>
        <w:shd w:val="clear" w:color="auto" w:fill="auto"/>
        <w:spacing w:before="0" w:after="0" w:line="250" w:lineRule="exact"/>
        <w:ind w:left="20" w:right="260" w:firstLine="0"/>
        <w:jc w:val="left"/>
      </w:pPr>
      <w:r>
        <w:rPr>
          <w:rStyle w:val="21"/>
        </w:rPr>
        <w:t>05.03.2020 - 11.05.2020 - подача заявок на участие в Олимпиаде на официальной площадке Олимпиады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961DA">
          <w:rPr>
            <w:rStyle w:val="a3"/>
            <w:lang w:val="ru-RU"/>
          </w:rPr>
          <w:t>.</w:t>
        </w:r>
      </w:hyperlink>
    </w:p>
    <w:p w:rsidR="007A237C" w:rsidRDefault="00653EF4">
      <w:pPr>
        <w:pStyle w:val="8"/>
        <w:shd w:val="clear" w:color="auto" w:fill="auto"/>
        <w:spacing w:before="0" w:after="0" w:line="250" w:lineRule="exact"/>
        <w:ind w:left="20" w:firstLine="0"/>
        <w:jc w:val="left"/>
      </w:pPr>
      <w:r>
        <w:rPr>
          <w:rStyle w:val="21"/>
        </w:rPr>
        <w:t>23.03.2020 - 12.05.2020 - выполнение заданий Олимпиады.</w:t>
      </w:r>
    </w:p>
    <w:p w:rsidR="007A237C" w:rsidRDefault="00653EF4">
      <w:pPr>
        <w:pStyle w:val="8"/>
        <w:shd w:val="clear" w:color="auto" w:fill="auto"/>
        <w:spacing w:before="0" w:after="0" w:line="250" w:lineRule="exact"/>
        <w:ind w:left="20" w:right="260" w:firstLine="0"/>
        <w:jc w:val="left"/>
      </w:pPr>
      <w:r>
        <w:rPr>
          <w:rStyle w:val="21"/>
        </w:rPr>
        <w:t>13.05.2020 - 20.05.2020</w:t>
      </w:r>
      <w:r>
        <w:rPr>
          <w:rStyle w:val="21"/>
        </w:rPr>
        <w:t xml:space="preserve"> - подведения итогов, формирование в личных кабинетах наградных материалов, объявление количества победителей и призеров Олимпиады.</w:t>
      </w:r>
    </w:p>
    <w:p w:rsidR="007A237C" w:rsidRDefault="00653EF4">
      <w:pPr>
        <w:pStyle w:val="8"/>
        <w:shd w:val="clear" w:color="auto" w:fill="auto"/>
        <w:spacing w:before="0" w:after="0" w:line="250" w:lineRule="exact"/>
        <w:ind w:left="20" w:right="260" w:firstLine="0"/>
        <w:jc w:val="left"/>
      </w:pPr>
      <w:r>
        <w:rPr>
          <w:rStyle w:val="21"/>
        </w:rPr>
        <w:t>21.05.2020 - розыгрыш призов среди победителей. Размещение видеозаписи розыгрыша на сайте Олимпиады.</w:t>
      </w:r>
    </w:p>
    <w:p w:rsidR="007A237C" w:rsidRDefault="00653EF4">
      <w:pPr>
        <w:pStyle w:val="8"/>
        <w:shd w:val="clear" w:color="auto" w:fill="auto"/>
        <w:spacing w:before="0" w:after="272" w:line="250" w:lineRule="exact"/>
        <w:ind w:left="20" w:right="260" w:firstLine="0"/>
        <w:jc w:val="left"/>
      </w:pPr>
      <w:r>
        <w:rPr>
          <w:rStyle w:val="21"/>
        </w:rPr>
        <w:t>22.05.2020 - 05.06.2020</w:t>
      </w:r>
      <w:r>
        <w:rPr>
          <w:rStyle w:val="21"/>
        </w:rPr>
        <w:t xml:space="preserve"> - рассылка дипломов, благодарностей и подарков. Даты начала и окончания мероприятий указываются по московскому времени.</w:t>
      </w:r>
    </w:p>
    <w:p w:rsidR="007A237C" w:rsidRDefault="00653EF4">
      <w:pPr>
        <w:pStyle w:val="23"/>
        <w:keepNext/>
        <w:keepLines/>
        <w:shd w:val="clear" w:color="auto" w:fill="auto"/>
        <w:spacing w:before="0" w:line="210" w:lineRule="exact"/>
        <w:ind w:left="20"/>
      </w:pPr>
      <w:bookmarkStart w:id="4" w:name="bookmark5"/>
      <w:r>
        <w:rPr>
          <w:rStyle w:val="24"/>
        </w:rPr>
        <w:t>6. Организационный фонд</w:t>
      </w:r>
      <w:bookmarkEnd w:id="4"/>
    </w:p>
    <w:p w:rsidR="007A237C" w:rsidRDefault="00653EF4">
      <w:pPr>
        <w:pStyle w:val="8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Организационный фонд формируется за счет оплаты участниками организационных взносов.</w:t>
      </w:r>
    </w:p>
    <w:p w:rsidR="007A237C" w:rsidRDefault="00653EF4">
      <w:pPr>
        <w:pStyle w:val="8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Организационный фонд используется для оплаты расходов, связанных с организацией и проведением Олимпиады, а также для формирования призового фонда.</w:t>
      </w:r>
    </w:p>
    <w:p w:rsidR="007A237C" w:rsidRDefault="00653EF4">
      <w:pPr>
        <w:pStyle w:val="8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Размер организационного взноса за участие 1 (одного) участника в одной из Олимпиад составляет 85 (восемьдесят</w:t>
      </w:r>
      <w:r>
        <w:rPr>
          <w:rStyle w:val="41"/>
        </w:rPr>
        <w:t xml:space="preserve"> пять) рублей.</w:t>
      </w:r>
    </w:p>
    <w:p w:rsidR="007A237C" w:rsidRDefault="00653EF4">
      <w:pPr>
        <w:pStyle w:val="8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За организацию участия в Олимпиаде (от 10 участников) координатору предоставляется скидка в размере 10 рублей за каждого участника, при этом стоимость олимпиады для самого участника не изменяется.</w:t>
      </w:r>
    </w:p>
    <w:p w:rsidR="007A237C" w:rsidRDefault="00653EF4">
      <w:pPr>
        <w:pStyle w:val="8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lastRenderedPageBreak/>
        <w:t xml:space="preserve">Также предоставляется скидка координатору в </w:t>
      </w:r>
      <w:r>
        <w:rPr>
          <w:rStyle w:val="41"/>
        </w:rPr>
        <w:t>случае участия одного участника в 3-х Олимпиадах, одновременно проходящих на площадке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961DA">
          <w:rPr>
            <w:rStyle w:val="a3"/>
            <w:lang w:val="ru-RU"/>
          </w:rPr>
          <w:t>.</w:t>
        </w:r>
      </w:hyperlink>
    </w:p>
    <w:p w:rsidR="007A237C" w:rsidRDefault="00653EF4">
      <w:pPr>
        <w:pStyle w:val="8"/>
        <w:numPr>
          <w:ilvl w:val="0"/>
          <w:numId w:val="3"/>
        </w:numPr>
        <w:shd w:val="clear" w:color="auto" w:fill="auto"/>
        <w:tabs>
          <w:tab w:val="left" w:pos="404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Организационный взнос оплачивается после подачи заявки участия на расчетный счет Организатора.</w:t>
      </w:r>
    </w:p>
    <w:p w:rsidR="007A237C" w:rsidRDefault="00653EF4">
      <w:pPr>
        <w:pStyle w:val="8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В квитанции, расположенной в форме подачи заявки, указывается общая сумма платежа всех участников Олимпиады.</w:t>
      </w:r>
    </w:p>
    <w:p w:rsidR="007A237C" w:rsidRDefault="00653EF4">
      <w:pPr>
        <w:pStyle w:val="8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180" w:line="250" w:lineRule="exact"/>
        <w:ind w:left="20" w:right="260" w:firstLine="0"/>
        <w:jc w:val="left"/>
      </w:pPr>
      <w:r>
        <w:rPr>
          <w:rStyle w:val="41"/>
        </w:rPr>
        <w:t>Если участник Олимпиады в установленный срок (см. пункт 5) не выполняет задания и не заявляет о проблемах выполнения заданий, то организационный вз</w:t>
      </w:r>
      <w:r>
        <w:rPr>
          <w:rStyle w:val="41"/>
        </w:rPr>
        <w:t>нос координатору или участнику не подлежит возврату. В этом случае у координатора остается право организовать участие своих воспитанников или учеников в последующих Олимпиадах.</w:t>
      </w:r>
    </w:p>
    <w:p w:rsidR="007A237C" w:rsidRDefault="00653EF4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41"/>
        </w:tabs>
        <w:spacing w:before="0"/>
        <w:ind w:left="20"/>
      </w:pPr>
      <w:bookmarkStart w:id="5" w:name="bookmark6"/>
      <w:r>
        <w:rPr>
          <w:rStyle w:val="25"/>
        </w:rPr>
        <w:t>Определение победителей и призеров Олимпиады</w:t>
      </w:r>
      <w:bookmarkEnd w:id="5"/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414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Олимпиада для каждой возрастной гр</w:t>
      </w:r>
      <w:r>
        <w:rPr>
          <w:rStyle w:val="41"/>
        </w:rPr>
        <w:t>уппы содержит более 15-ти заданий. Задания представлены в виде тестов с выбором одного или нескольких вариантов (4 варианта) ответов. Форма представлений тестов - онлайн-тестирование. Задания разработаны для групп следующих уровней обучения: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>Олимпиада для дошкольников и 1 классов;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>Олимпиада для 2 - 3 классов;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>Олимпиада для 4 - 5 классов;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>Олимпиада для 6 - 7 классов;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>Олимпиада для 8 - 9 классов;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>Олимпиада для 10 - 11 классов;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50" w:lineRule="exact"/>
        <w:ind w:left="740"/>
        <w:jc w:val="left"/>
      </w:pPr>
      <w:r>
        <w:rPr>
          <w:rStyle w:val="41"/>
        </w:rPr>
        <w:t xml:space="preserve">Олимпиада для </w:t>
      </w:r>
      <w:proofErr w:type="gramStart"/>
      <w:r>
        <w:rPr>
          <w:rStyle w:val="41"/>
        </w:rPr>
        <w:t>обучающихся</w:t>
      </w:r>
      <w:proofErr w:type="gramEnd"/>
      <w:r>
        <w:rPr>
          <w:rStyle w:val="41"/>
        </w:rPr>
        <w:t xml:space="preserve"> СПО.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404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Определение победителей и призеров Оли</w:t>
      </w:r>
      <w:r>
        <w:rPr>
          <w:rStyle w:val="41"/>
        </w:rPr>
        <w:t>мпиады рассматривается в следующем порядке: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50" w:lineRule="exact"/>
        <w:ind w:left="740" w:right="260"/>
        <w:jc w:val="left"/>
      </w:pPr>
      <w:r>
        <w:rPr>
          <w:rStyle w:val="41"/>
        </w:rPr>
        <w:t>Порядок определения победителей и призеров основывается на количестве выполненных правильно заданий, результат выполнения представлен в виде процента правильно выполненных заданий к общему количеству заданий данн</w:t>
      </w:r>
      <w:r>
        <w:rPr>
          <w:rStyle w:val="41"/>
        </w:rPr>
        <w:t>ого уровня;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54" w:lineRule="exact"/>
        <w:ind w:left="740" w:right="260"/>
        <w:jc w:val="left"/>
      </w:pPr>
      <w:r>
        <w:rPr>
          <w:rStyle w:val="41"/>
        </w:rPr>
        <w:t>Победители (диплом 1 степени) - 10% (процентов) от количества участников. Отбор победителей производится на основе близости их рейтинга к рейтингу, требуемому для победителя соответствующего уровня;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180" w:line="250" w:lineRule="exact"/>
        <w:ind w:left="740" w:right="260"/>
        <w:jc w:val="left"/>
      </w:pPr>
      <w:r>
        <w:rPr>
          <w:rStyle w:val="41"/>
        </w:rPr>
        <w:t>Призеры (диплом 2 степени) - 20% (процентов) от количества участников, вместе с победителями. Отбор победителей муниципального уровня производится на основе близости их рейтинга к рейтингу, требуемому для победителя соответствующего уровня.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50" w:lineRule="exact"/>
        <w:ind w:left="740" w:right="260"/>
        <w:jc w:val="both"/>
      </w:pPr>
      <w:r>
        <w:rPr>
          <w:rStyle w:val="41"/>
        </w:rPr>
        <w:t>Призеры (диплом</w:t>
      </w:r>
      <w:r>
        <w:rPr>
          <w:rStyle w:val="41"/>
        </w:rPr>
        <w:t xml:space="preserve"> 3 степени) - 30% (процентов) от количества участников, вместе с победителями и призерами (диплома 2 степени). Отбор победителей муниципального уровня производится на основе близости их рейтинга к рейтингу, требуемому для победителя соответствующего уровня</w:t>
      </w:r>
      <w:r>
        <w:rPr>
          <w:rStyle w:val="41"/>
        </w:rPr>
        <w:t>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399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По решению Организатора Олимпиады при совпадении итоговых баллов возможно удвоение призовых мест (два первых, два вторых, два третьих места и так далее).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414"/>
        </w:tabs>
        <w:spacing w:before="0" w:after="180" w:line="250" w:lineRule="exact"/>
        <w:ind w:left="20" w:right="260" w:firstLine="0"/>
        <w:jc w:val="left"/>
      </w:pPr>
      <w:r>
        <w:rPr>
          <w:rStyle w:val="41"/>
        </w:rPr>
        <w:t>Организатор не предоставляет комментарии и объяснения по результатам и итогам Олимпиады. Апелляции по итогам Олимпиады не принимаются.</w:t>
      </w:r>
    </w:p>
    <w:p w:rsidR="007A237C" w:rsidRDefault="00653EF4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41"/>
        </w:tabs>
        <w:spacing w:before="0"/>
        <w:ind w:left="20"/>
      </w:pPr>
      <w:bookmarkStart w:id="6" w:name="bookmark7"/>
      <w:r>
        <w:rPr>
          <w:rStyle w:val="25"/>
        </w:rPr>
        <w:t>Награждение по итогам Олимпиады</w:t>
      </w:r>
      <w:bookmarkEnd w:id="6"/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409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 xml:space="preserve">Информация о результатах каждого участника и доступ к наградным материалам для участников доступен после окончания Олимпиады в личных кабинетах пользователя на официальной площадке проведения Олимпиады </w:t>
      </w:r>
      <w:hyperlink r:id="rId14" w:history="1"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961DA">
        <w:rPr>
          <w:rStyle w:val="41"/>
          <w:lang w:val="ru-RU"/>
        </w:rPr>
        <w:t xml:space="preserve">. </w:t>
      </w:r>
      <w:r>
        <w:rPr>
          <w:rStyle w:val="41"/>
        </w:rPr>
        <w:t>Благодарности и грамоты для координаторов - в их личных кабинетах или в письме, отправленном по электронной почте.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390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Победители Олимпиады получают дипломы первой степени и подарки.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390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Призеры Олимпиады получают дипломы второй и третьей степени и подарки.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399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О</w:t>
      </w:r>
      <w:r>
        <w:rPr>
          <w:rStyle w:val="41"/>
        </w:rPr>
        <w:t>стальные участники Олимпиады получают электронные сертификаты участников Олимпиады.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394"/>
        </w:tabs>
        <w:spacing w:before="0" w:after="0" w:line="250" w:lineRule="exact"/>
        <w:ind w:left="20" w:firstLine="0"/>
        <w:jc w:val="left"/>
      </w:pPr>
      <w:r>
        <w:rPr>
          <w:rStyle w:val="41"/>
        </w:rPr>
        <w:t>Розыгрыш призов проходит среди победителей Олимпиады.</w:t>
      </w:r>
    </w:p>
    <w:p w:rsidR="007A237C" w:rsidRDefault="00653EF4">
      <w:pPr>
        <w:pStyle w:val="8"/>
        <w:numPr>
          <w:ilvl w:val="2"/>
          <w:numId w:val="3"/>
        </w:numPr>
        <w:shd w:val="clear" w:color="auto" w:fill="auto"/>
        <w:tabs>
          <w:tab w:val="left" w:pos="404"/>
        </w:tabs>
        <w:spacing w:before="0" w:after="0" w:line="250" w:lineRule="exact"/>
        <w:ind w:left="20" w:right="260" w:firstLine="0"/>
        <w:jc w:val="left"/>
      </w:pPr>
      <w:r>
        <w:rPr>
          <w:rStyle w:val="41"/>
        </w:rPr>
        <w:t>Грамота за активную деятельность по углублению и расширению знаний учащихся/воспитанников в области (вид области измен</w:t>
      </w:r>
      <w:r>
        <w:rPr>
          <w:rStyle w:val="41"/>
        </w:rPr>
        <w:t xml:space="preserve">яется согласно теме Олимпиады) вручают Координатору, </w:t>
      </w:r>
      <w:proofErr w:type="gramStart"/>
      <w:r>
        <w:rPr>
          <w:rStyle w:val="41"/>
        </w:rPr>
        <w:t>привлекшим</w:t>
      </w:r>
      <w:proofErr w:type="gramEnd"/>
      <w:r>
        <w:rPr>
          <w:rStyle w:val="41"/>
        </w:rPr>
        <w:t xml:space="preserve"> к участию в Олимпиаде: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41"/>
        </w:rPr>
        <w:t>более 200 участников - I (первая) степень;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41"/>
        </w:rPr>
        <w:t>от 150 до 200 учащихся - II (вторая) степень;</w:t>
      </w:r>
    </w:p>
    <w:p w:rsidR="007A237C" w:rsidRDefault="00653EF4">
      <w:pPr>
        <w:pStyle w:val="8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54" w:lineRule="exact"/>
        <w:ind w:left="740"/>
        <w:jc w:val="left"/>
      </w:pPr>
      <w:r>
        <w:rPr>
          <w:rStyle w:val="6"/>
        </w:rPr>
        <w:t>от 100 до 150 учащихся - III (третья) степень.</w:t>
      </w:r>
    </w:p>
    <w:p w:rsidR="007A237C" w:rsidRDefault="00653EF4">
      <w:pPr>
        <w:pStyle w:val="8"/>
        <w:shd w:val="clear" w:color="auto" w:fill="auto"/>
        <w:spacing w:before="0" w:after="244" w:line="254" w:lineRule="exact"/>
        <w:ind w:left="20" w:right="200" w:firstLine="0"/>
        <w:jc w:val="left"/>
      </w:pPr>
      <w:r>
        <w:rPr>
          <w:rStyle w:val="6"/>
        </w:rPr>
        <w:t>8.7. Если количество участников менее 100 человек, то вручается благодарность за активное участие в определенной области (вид области изменяется согласно теме Олимпиады).</w:t>
      </w:r>
    </w:p>
    <w:p w:rsidR="007A237C" w:rsidRDefault="00653EF4">
      <w:pPr>
        <w:pStyle w:val="23"/>
        <w:keepNext/>
        <w:keepLines/>
        <w:numPr>
          <w:ilvl w:val="1"/>
          <w:numId w:val="4"/>
        </w:numPr>
        <w:shd w:val="clear" w:color="auto" w:fill="auto"/>
        <w:tabs>
          <w:tab w:val="left" w:pos="241"/>
        </w:tabs>
        <w:spacing w:before="0"/>
        <w:ind w:left="20"/>
      </w:pPr>
      <w:bookmarkStart w:id="7" w:name="bookmark8"/>
      <w:r>
        <w:rPr>
          <w:rStyle w:val="26"/>
        </w:rPr>
        <w:t>Права, обязанности и ответственность Координатора образовательного учреждения.</w:t>
      </w:r>
      <w:bookmarkEnd w:id="7"/>
    </w:p>
    <w:p w:rsidR="007A237C" w:rsidRDefault="00653EF4">
      <w:pPr>
        <w:pStyle w:val="8"/>
        <w:numPr>
          <w:ilvl w:val="2"/>
          <w:numId w:val="4"/>
        </w:numPr>
        <w:shd w:val="clear" w:color="auto" w:fill="auto"/>
        <w:tabs>
          <w:tab w:val="left" w:pos="399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Коорди</w:t>
      </w:r>
      <w:r>
        <w:rPr>
          <w:rStyle w:val="6"/>
        </w:rPr>
        <w:t>натор имеет право: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на получение информации об условиях и порядке проведения Олимпиады;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 w:right="480"/>
        <w:jc w:val="left"/>
      </w:pPr>
      <w:r>
        <w:rPr>
          <w:rStyle w:val="6"/>
        </w:rPr>
        <w:t>на обращение к Организатору за дополнительной информацией и консультацией по Положению о проведении Олимпиады;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lastRenderedPageBreak/>
        <w:t>на получение наградных материалов для участников Олимпиады.</w:t>
      </w:r>
    </w:p>
    <w:p w:rsidR="007A237C" w:rsidRDefault="00653EF4">
      <w:pPr>
        <w:pStyle w:val="8"/>
        <w:numPr>
          <w:ilvl w:val="2"/>
          <w:numId w:val="4"/>
        </w:numPr>
        <w:shd w:val="clear" w:color="auto" w:fill="auto"/>
        <w:tabs>
          <w:tab w:val="left" w:pos="399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Координатор обязан: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 w:right="480"/>
        <w:jc w:val="left"/>
      </w:pPr>
      <w:r>
        <w:rPr>
          <w:rStyle w:val="6"/>
        </w:rPr>
        <w:t>предварительно ознакомиться с Положением, изучить требования, предъявляемые к участникам проектной Олимпиады;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 w:right="480"/>
        <w:jc w:val="left"/>
      </w:pPr>
      <w:r>
        <w:rPr>
          <w:rStyle w:val="6"/>
        </w:rPr>
        <w:t>проконтролировать наличие согласий на обработку персональных данны</w:t>
      </w:r>
      <w:r>
        <w:rPr>
          <w:rStyle w:val="6"/>
        </w:rPr>
        <w:t>х участников Олимпиады в образовательном учреждении;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 w:right="200"/>
        <w:jc w:val="left"/>
      </w:pPr>
      <w:r>
        <w:rPr>
          <w:rStyle w:val="6"/>
        </w:rPr>
        <w:t>оформить заявку на участие в Олимпиаде, предоставив список участников и их уровень (возрастную группу), на официальной площадке для проведения Олимпиады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</w:t>
        </w:r>
        <w:r>
          <w:rPr>
            <w:rStyle w:val="a3"/>
            <w:lang w:val="en-US"/>
          </w:rPr>
          <w:t>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961DA">
          <w:rPr>
            <w:rStyle w:val="a3"/>
            <w:lang w:val="ru-RU"/>
          </w:rPr>
          <w:t>:</w:t>
        </w:r>
      </w:hyperlink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перечислить организационный взнос Организатору Олимпиады.</w:t>
      </w:r>
    </w:p>
    <w:p w:rsidR="007A237C" w:rsidRDefault="00653EF4">
      <w:pPr>
        <w:pStyle w:val="8"/>
        <w:numPr>
          <w:ilvl w:val="2"/>
          <w:numId w:val="4"/>
        </w:numPr>
        <w:shd w:val="clear" w:color="auto" w:fill="auto"/>
        <w:tabs>
          <w:tab w:val="left" w:pos="399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Координатор несет ответственность: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за достоверность данных, указанных в заявке;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за несоблюдение условий, предусмотренных Положением;</w:t>
      </w:r>
    </w:p>
    <w:p w:rsidR="007A237C" w:rsidRDefault="00653EF4">
      <w:pPr>
        <w:pStyle w:val="8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240" w:line="250" w:lineRule="exact"/>
        <w:ind w:left="740"/>
        <w:jc w:val="left"/>
      </w:pPr>
      <w:r>
        <w:rPr>
          <w:rStyle w:val="6"/>
        </w:rPr>
        <w:t>за нарушение Федерального закона от 27.07.2006 г. №152-ФЗ «О персональных данных».</w:t>
      </w:r>
    </w:p>
    <w:p w:rsidR="007A237C" w:rsidRDefault="00653EF4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342"/>
        </w:tabs>
        <w:spacing w:before="0"/>
        <w:ind w:left="20"/>
      </w:pPr>
      <w:bookmarkStart w:id="8" w:name="bookmark9"/>
      <w:r>
        <w:rPr>
          <w:rStyle w:val="26"/>
        </w:rPr>
        <w:t>Права, обязанности и ответственность Организатора</w:t>
      </w:r>
      <w:bookmarkEnd w:id="8"/>
    </w:p>
    <w:p w:rsidR="007A237C" w:rsidRDefault="00653EF4">
      <w:pPr>
        <w:pStyle w:val="8"/>
        <w:numPr>
          <w:ilvl w:val="2"/>
          <w:numId w:val="5"/>
        </w:numPr>
        <w:shd w:val="clear" w:color="auto" w:fill="auto"/>
        <w:tabs>
          <w:tab w:val="left" w:pos="495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Организатор имеет право: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 w:right="200"/>
        <w:jc w:val="left"/>
      </w:pPr>
      <w:r>
        <w:rPr>
          <w:rStyle w:val="6"/>
        </w:rPr>
        <w:t>вносить изменения в Положение о порядке проведения олимпиады с последующей публикацией этих изменений на официальной площадке проведения Олимпиады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961DA">
          <w:rPr>
            <w:rStyle w:val="a3"/>
            <w:lang w:val="ru-RU"/>
          </w:rPr>
          <w:t>.</w:t>
        </w:r>
      </w:hyperlink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в указанных в Положении случаях устанавливать кол</w:t>
      </w:r>
      <w:r>
        <w:rPr>
          <w:rStyle w:val="6"/>
        </w:rPr>
        <w:t>ичество призовых мест и наград,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определять величину организационного взноса, скидок.</w:t>
      </w:r>
    </w:p>
    <w:p w:rsidR="007A237C" w:rsidRDefault="00653EF4">
      <w:pPr>
        <w:pStyle w:val="8"/>
        <w:numPr>
          <w:ilvl w:val="2"/>
          <w:numId w:val="5"/>
        </w:numPr>
        <w:shd w:val="clear" w:color="auto" w:fill="auto"/>
        <w:tabs>
          <w:tab w:val="left" w:pos="495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Обязанности Организатора: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создание равных условий для всех участников Олимпиады, гласности их проведения;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50" w:lineRule="exact"/>
        <w:ind w:left="740" w:right="200"/>
        <w:jc w:val="left"/>
      </w:pPr>
      <w:r>
        <w:rPr>
          <w:rStyle w:val="6"/>
        </w:rPr>
        <w:t>разработка инструкций и рекомендаций по проведению Олимпиады для участников и Координаторов;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 w:right="200"/>
        <w:jc w:val="left"/>
      </w:pPr>
      <w:r>
        <w:rPr>
          <w:rStyle w:val="6"/>
        </w:rPr>
        <w:t>организация награждения победителей и участников Олимпиады, выдачи (отправки) призов и наградных материалов.</w:t>
      </w:r>
    </w:p>
    <w:p w:rsidR="007A237C" w:rsidRDefault="00653EF4">
      <w:pPr>
        <w:pStyle w:val="8"/>
        <w:numPr>
          <w:ilvl w:val="2"/>
          <w:numId w:val="5"/>
        </w:numPr>
        <w:shd w:val="clear" w:color="auto" w:fill="auto"/>
        <w:tabs>
          <w:tab w:val="left" w:pos="495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Организатор несет ответственность: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за размещение инфор</w:t>
      </w:r>
      <w:r>
        <w:rPr>
          <w:rStyle w:val="6"/>
        </w:rPr>
        <w:t>мации по проведению Олимпиады для участников и Координаторов;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 w:right="200"/>
        <w:jc w:val="left"/>
      </w:pPr>
      <w:r>
        <w:rPr>
          <w:rStyle w:val="6"/>
        </w:rPr>
        <w:t>за соблюдение сроков Олимпиады и своевременной отправки наградных материалов участникам и победителям Олимпиады.</w:t>
      </w:r>
    </w:p>
    <w:p w:rsidR="007A237C" w:rsidRDefault="00653EF4">
      <w:pPr>
        <w:pStyle w:val="8"/>
        <w:numPr>
          <w:ilvl w:val="2"/>
          <w:numId w:val="5"/>
        </w:numPr>
        <w:shd w:val="clear" w:color="auto" w:fill="auto"/>
        <w:tabs>
          <w:tab w:val="left" w:pos="495"/>
        </w:tabs>
        <w:spacing w:before="0" w:after="0" w:line="250" w:lineRule="exact"/>
        <w:ind w:left="20" w:firstLine="0"/>
        <w:jc w:val="left"/>
      </w:pPr>
      <w:r>
        <w:rPr>
          <w:rStyle w:val="6"/>
        </w:rPr>
        <w:t>Организатор не несет ответственности: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за неверно сообщенные или измененные Коорди</w:t>
      </w:r>
      <w:r>
        <w:rPr>
          <w:rStyle w:val="6"/>
        </w:rPr>
        <w:t>натором сведения об участниках;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/>
        <w:jc w:val="left"/>
      </w:pPr>
      <w:r>
        <w:rPr>
          <w:rStyle w:val="6"/>
        </w:rPr>
        <w:t>за незаконную передачу Координатором персональных данных участника Олимпиады;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 w:right="200"/>
        <w:jc w:val="left"/>
      </w:pPr>
      <w:r>
        <w:rPr>
          <w:rStyle w:val="6"/>
        </w:rPr>
        <w:t>за отсутствие возможности связаться с Координатором по причине указания им некорректной контактной информации;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250" w:lineRule="exact"/>
        <w:ind w:left="740" w:right="200"/>
        <w:jc w:val="left"/>
      </w:pPr>
      <w:r>
        <w:rPr>
          <w:rStyle w:val="6"/>
        </w:rPr>
        <w:t>за ненадлежащую работу почтовых, ку</w:t>
      </w:r>
      <w:r>
        <w:rPr>
          <w:rStyle w:val="6"/>
        </w:rPr>
        <w:t xml:space="preserve">рьерских и </w:t>
      </w:r>
      <w:proofErr w:type="spellStart"/>
      <w:r>
        <w:rPr>
          <w:rStyle w:val="6"/>
        </w:rPr>
        <w:t>провайдерских</w:t>
      </w:r>
      <w:proofErr w:type="spellEnd"/>
      <w:r>
        <w:rPr>
          <w:rStyle w:val="6"/>
        </w:rPr>
        <w:t xml:space="preserve"> служб, сетей и сре</w:t>
      </w:r>
      <w:proofErr w:type="gramStart"/>
      <w:r>
        <w:rPr>
          <w:rStyle w:val="6"/>
        </w:rPr>
        <w:t>дств св</w:t>
      </w:r>
      <w:proofErr w:type="gramEnd"/>
      <w:r>
        <w:rPr>
          <w:rStyle w:val="6"/>
        </w:rPr>
        <w:t>язи и за любые повреждения призов, возникшие в период доставки;</w:t>
      </w:r>
    </w:p>
    <w:p w:rsidR="007A237C" w:rsidRDefault="00653EF4">
      <w:pPr>
        <w:pStyle w:val="8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240" w:line="250" w:lineRule="exact"/>
        <w:ind w:left="740"/>
        <w:jc w:val="left"/>
      </w:pPr>
      <w:r>
        <w:rPr>
          <w:rStyle w:val="6"/>
        </w:rPr>
        <w:t>за несоблюдение условий Положения Координатором и участниками Олимпиады.</w:t>
      </w:r>
    </w:p>
    <w:p w:rsidR="007A237C" w:rsidRDefault="00653EF4">
      <w:pPr>
        <w:pStyle w:val="23"/>
        <w:keepNext/>
        <w:keepLines/>
        <w:numPr>
          <w:ilvl w:val="1"/>
          <w:numId w:val="6"/>
        </w:numPr>
        <w:shd w:val="clear" w:color="auto" w:fill="auto"/>
        <w:tabs>
          <w:tab w:val="left" w:pos="342"/>
        </w:tabs>
        <w:spacing w:before="0"/>
        <w:ind w:left="20"/>
      </w:pPr>
      <w:bookmarkStart w:id="9" w:name="bookmark10"/>
      <w:r>
        <w:rPr>
          <w:rStyle w:val="26"/>
        </w:rPr>
        <w:t>Персональные данные</w:t>
      </w:r>
      <w:bookmarkEnd w:id="9"/>
    </w:p>
    <w:p w:rsidR="007A237C" w:rsidRDefault="00653EF4">
      <w:pPr>
        <w:pStyle w:val="8"/>
        <w:numPr>
          <w:ilvl w:val="2"/>
          <w:numId w:val="6"/>
        </w:numPr>
        <w:shd w:val="clear" w:color="auto" w:fill="auto"/>
        <w:tabs>
          <w:tab w:val="left" w:pos="519"/>
        </w:tabs>
        <w:spacing w:before="0" w:after="0" w:line="250" w:lineRule="exact"/>
        <w:ind w:left="20" w:right="200" w:firstLine="0"/>
        <w:jc w:val="left"/>
      </w:pPr>
      <w:r>
        <w:rPr>
          <w:rStyle w:val="6"/>
        </w:rPr>
        <w:t>Организатор обеспечивает конфиденциальность обработки персональных данных участников и Координатора согласно Федеральному закону от 27.07.2006 г. №152-ФЗ «О персональных данных».</w:t>
      </w:r>
    </w:p>
    <w:p w:rsidR="007A237C" w:rsidRDefault="00653EF4">
      <w:pPr>
        <w:pStyle w:val="8"/>
        <w:numPr>
          <w:ilvl w:val="2"/>
          <w:numId w:val="6"/>
        </w:numPr>
        <w:shd w:val="clear" w:color="auto" w:fill="auto"/>
        <w:tabs>
          <w:tab w:val="left" w:pos="519"/>
        </w:tabs>
        <w:spacing w:before="0" w:after="0" w:line="250" w:lineRule="exact"/>
        <w:ind w:left="20" w:right="200" w:firstLine="0"/>
        <w:jc w:val="left"/>
      </w:pPr>
      <w:r>
        <w:rPr>
          <w:rStyle w:val="6"/>
        </w:rPr>
        <w:t xml:space="preserve">К персональным данным относятся: </w:t>
      </w:r>
      <w:proofErr w:type="gramStart"/>
      <w:r>
        <w:rPr>
          <w:rStyle w:val="6"/>
        </w:rPr>
        <w:t>ФИО (фамилия, имя, отчество) Координатора, п</w:t>
      </w:r>
      <w:r>
        <w:rPr>
          <w:rStyle w:val="6"/>
        </w:rPr>
        <w:t>очтовый адрес с индексом Координатора, место работы, должность Координатора, контактные данные Координатора (адрес электронной почты, номер телефона), фамилия и имя участника, наименование организации, класс участника.</w:t>
      </w:r>
      <w:proofErr w:type="gramEnd"/>
    </w:p>
    <w:p w:rsidR="007A237C" w:rsidRDefault="00653EF4">
      <w:pPr>
        <w:pStyle w:val="8"/>
        <w:numPr>
          <w:ilvl w:val="2"/>
          <w:numId w:val="6"/>
        </w:numPr>
        <w:shd w:val="clear" w:color="auto" w:fill="auto"/>
        <w:tabs>
          <w:tab w:val="left" w:pos="514"/>
        </w:tabs>
        <w:spacing w:before="0" w:after="0" w:line="250" w:lineRule="exact"/>
        <w:ind w:left="20" w:right="200" w:firstLine="0"/>
        <w:jc w:val="left"/>
      </w:pPr>
      <w:r>
        <w:rPr>
          <w:rStyle w:val="6"/>
        </w:rPr>
        <w:t>Персональные данные могут быть исполь</w:t>
      </w:r>
      <w:r>
        <w:rPr>
          <w:rStyle w:val="6"/>
        </w:rPr>
        <w:t xml:space="preserve">зованы в целях: регистрации участников на официальной площадке проведения Олимпиады </w:t>
      </w:r>
      <w:hyperlink r:id="rId17" w:history="1">
        <w:r>
          <w:rPr>
            <w:rStyle w:val="a3"/>
            <w:lang w:val="en-US"/>
          </w:rPr>
          <w:t>https</w:t>
        </w:r>
        <w:r w:rsidRPr="002961DA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moi</w:t>
        </w:r>
        <w:proofErr w:type="spellEnd"/>
        <w:r w:rsidRPr="002961DA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2961DA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961DA">
        <w:rPr>
          <w:rStyle w:val="6"/>
          <w:lang w:val="ru-RU"/>
        </w:rPr>
        <w:t xml:space="preserve">, </w:t>
      </w:r>
      <w:r>
        <w:rPr>
          <w:rStyle w:val="6"/>
        </w:rPr>
        <w:t>составления списков участников Олимпиады, публикация списков на сайте, для отправления сертификатов и наградных д</w:t>
      </w:r>
      <w:r>
        <w:rPr>
          <w:rStyle w:val="6"/>
        </w:rPr>
        <w:t>окументов Олимпиады, хранения результатов Олимпиады.</w:t>
      </w:r>
    </w:p>
    <w:p w:rsidR="007A237C" w:rsidRDefault="00653EF4">
      <w:pPr>
        <w:pStyle w:val="8"/>
        <w:numPr>
          <w:ilvl w:val="2"/>
          <w:numId w:val="6"/>
        </w:numPr>
        <w:shd w:val="clear" w:color="auto" w:fill="auto"/>
        <w:tabs>
          <w:tab w:val="left" w:pos="495"/>
        </w:tabs>
        <w:spacing w:before="0" w:after="0" w:line="250" w:lineRule="exact"/>
        <w:ind w:left="20" w:firstLine="0"/>
        <w:jc w:val="left"/>
      </w:pPr>
      <w:r>
        <w:rPr>
          <w:rStyle w:val="6"/>
        </w:rPr>
        <w:t>Согласие на обработку персональных данных действует до дня его отзыва в письменной форме.</w:t>
      </w:r>
    </w:p>
    <w:sectPr w:rsidR="007A237C" w:rsidSect="002961DA">
      <w:type w:val="continuous"/>
      <w:pgSz w:w="11905" w:h="16837"/>
      <w:pgMar w:top="709" w:right="540" w:bottom="709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F4" w:rsidRDefault="00653EF4">
      <w:r>
        <w:separator/>
      </w:r>
    </w:p>
  </w:endnote>
  <w:endnote w:type="continuationSeparator" w:id="0">
    <w:p w:rsidR="00653EF4" w:rsidRDefault="0065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F4" w:rsidRDefault="00653EF4"/>
  </w:footnote>
  <w:footnote w:type="continuationSeparator" w:id="0">
    <w:p w:rsidR="00653EF4" w:rsidRDefault="00653E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0F"/>
    <w:multiLevelType w:val="multilevel"/>
    <w:tmpl w:val="7F0EE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11001"/>
    <w:multiLevelType w:val="multilevel"/>
    <w:tmpl w:val="30F8E8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A1BCE"/>
    <w:multiLevelType w:val="multilevel"/>
    <w:tmpl w:val="E814EA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639AC"/>
    <w:multiLevelType w:val="multilevel"/>
    <w:tmpl w:val="5798E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14995"/>
    <w:multiLevelType w:val="multilevel"/>
    <w:tmpl w:val="532C397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0719D"/>
    <w:multiLevelType w:val="multilevel"/>
    <w:tmpl w:val="E56AD0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7C"/>
    <w:rsid w:val="002961DA"/>
    <w:rsid w:val="00653EF4"/>
    <w:rsid w:val="007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SegoeUI85pt">
    <w:name w:val="Основной текст + Segoe UI;8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egoeUI85pt0">
    <w:name w:val="Основной текст + Segoe UI;8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83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60" w:after="420" w:line="259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50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SegoeUI85pt">
    <w:name w:val="Основной текст + Segoe UI;8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egoeUI85pt0">
    <w:name w:val="Основной текст + Segoe UI;8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83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60" w:after="420" w:line="259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50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-univer.ru" TargetMode="External"/><Relationship Id="rId13" Type="http://schemas.openxmlformats.org/officeDocument/2006/relationships/hyperlink" Target="https://moi-unive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i-univer.ru/" TargetMode="External"/><Relationship Id="rId17" Type="http://schemas.openxmlformats.org/officeDocument/2006/relationships/hyperlink" Target="https://moi-univ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i-univ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i-univ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i-univer.ru/" TargetMode="External"/><Relationship Id="rId10" Type="http://schemas.openxmlformats.org/officeDocument/2006/relationships/hyperlink" Target="mailto:kids@moi-un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i-univer.ru/" TargetMode="External"/><Relationship Id="rId14" Type="http://schemas.openxmlformats.org/officeDocument/2006/relationships/hyperlink" Target="https://moi-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2020-04-21T07:14:00Z</dcterms:created>
  <dcterms:modified xsi:type="dcterms:W3CDTF">2020-04-21T07:17:00Z</dcterms:modified>
</cp:coreProperties>
</file>