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27525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1740"/>
        <w:gridCol w:w="7302"/>
        <w:gridCol w:w="5950"/>
      </w:tblGrid>
      <w:tr w:rsidR="006A5F3D" w:rsidRPr="00F1454A" w:rsidTr="003C33ED">
        <w:tc>
          <w:tcPr>
            <w:tcW w:w="1740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302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5950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A789B" w:rsidRPr="00F1454A" w:rsidTr="003C33ED">
        <w:tc>
          <w:tcPr>
            <w:tcW w:w="1740" w:type="dxa"/>
          </w:tcPr>
          <w:p w:rsidR="001A789B" w:rsidRPr="00F1454A" w:rsidRDefault="001A789B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7302" w:type="dxa"/>
          </w:tcPr>
          <w:p w:rsidR="001A789B" w:rsidRPr="00226EC5" w:rsidRDefault="001A789B" w:rsidP="001A789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письменно задание (см. ниже)</w:t>
            </w:r>
          </w:p>
        </w:tc>
        <w:tc>
          <w:tcPr>
            <w:tcW w:w="5950" w:type="dxa"/>
          </w:tcPr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A789B" w:rsidRPr="00AB1ABB" w:rsidRDefault="001A789B" w:rsidP="00C10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A789B" w:rsidRPr="00F1454A" w:rsidTr="003C33ED">
        <w:tc>
          <w:tcPr>
            <w:tcW w:w="1740" w:type="dxa"/>
          </w:tcPr>
          <w:p w:rsidR="001A789B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7302" w:type="dxa"/>
          </w:tcPr>
          <w:p w:rsidR="001A789B" w:rsidRPr="00D27D5B" w:rsidRDefault="001A789B" w:rsidP="00C10A37">
            <w:pP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: Тема Великой Отечественной войны в монументальном искусстве и живописи. Мемориальные ансамбли.</w:t>
            </w:r>
          </w:p>
          <w:p w:rsidR="001A789B" w:rsidRPr="00D27D5B" w:rsidRDefault="001A789B" w:rsidP="00C10A3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27D5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D27D5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рисунок по теме «Победа  глазами потомков»</w:t>
            </w:r>
          </w:p>
        </w:tc>
        <w:tc>
          <w:tcPr>
            <w:tcW w:w="5950" w:type="dxa"/>
          </w:tcPr>
          <w:p w:rsidR="001A789B" w:rsidRPr="00F1454A" w:rsidRDefault="001A789B" w:rsidP="00722294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1A789B" w:rsidRPr="00F1454A" w:rsidRDefault="001A789B" w:rsidP="0072229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09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A789B" w:rsidRPr="00F1454A" w:rsidRDefault="001A789B" w:rsidP="007222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  <w:tr w:rsidR="001A789B" w:rsidRPr="00F1454A" w:rsidTr="003C33ED">
        <w:trPr>
          <w:trHeight w:val="256"/>
        </w:trPr>
        <w:tc>
          <w:tcPr>
            <w:tcW w:w="1740" w:type="dxa"/>
            <w:vMerge w:val="restart"/>
          </w:tcPr>
          <w:p w:rsidR="001A789B" w:rsidRPr="00F1454A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302" w:type="dxa"/>
          </w:tcPr>
          <w:p w:rsidR="00512AEA" w:rsidRPr="00512AEA" w:rsidRDefault="001A789B" w:rsidP="00512AEA">
            <w:pPr>
              <w:pStyle w:val="3"/>
              <w:shd w:val="clear" w:color="auto" w:fill="FFFFFF"/>
              <w:spacing w:before="0"/>
              <w:jc w:val="both"/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</w:pPr>
            <w:r w:rsidRPr="00512AE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="00512AEA" w:rsidRPr="00512AEA"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  <w:t xml:space="preserve"> </w:t>
            </w:r>
            <w:r w:rsidR="00512AEA" w:rsidRPr="00512AE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804927</w:t>
            </w:r>
          </w:p>
          <w:p w:rsidR="001A789B" w:rsidRPr="009F76F4" w:rsidRDefault="001A789B" w:rsidP="003C33E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9F76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время выполнения 20 минут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доступен</w:t>
            </w:r>
            <w:proofErr w:type="gramEnd"/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 0</w:t>
            </w:r>
            <w:r w:rsidR="00C645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08:00 по 0</w:t>
            </w:r>
            <w:r w:rsidR="003C33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.2020 </w:t>
            </w:r>
            <w:r w:rsidRPr="004657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09:00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950" w:type="dxa"/>
          </w:tcPr>
          <w:p w:rsidR="001A789B" w:rsidRDefault="001A789B" w:rsidP="009F76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(постараться устно)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A789B" w:rsidRPr="009F76F4" w:rsidRDefault="001A789B" w:rsidP="00C6457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C64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A789B" w:rsidRPr="00F1454A" w:rsidTr="003C33ED">
        <w:trPr>
          <w:trHeight w:val="254"/>
        </w:trPr>
        <w:tc>
          <w:tcPr>
            <w:tcW w:w="1740" w:type="dxa"/>
            <w:vMerge/>
          </w:tcPr>
          <w:p w:rsidR="001A789B" w:rsidRPr="00F1454A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C64579" w:rsidRDefault="001A789B" w:rsidP="0046578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</w:t>
            </w:r>
            <w:r w:rsidR="00C645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  <w:p w:rsidR="00512AEA" w:rsidRPr="003C33ED" w:rsidRDefault="00C64579" w:rsidP="00512A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 w:rsidR="003C33ED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="003C33ED" w:rsidRPr="003C33E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https://yandex.ru/video/preview?filmId=12675061700609561605&amp;text=</w:t>
              </w:r>
              <w:r w:rsidR="003C33ED" w:rsidRPr="003C33E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wizard&amp;parent-reqid=1586245808508</w:t>
              </w:r>
              <w:r w:rsidR="003C33ED" w:rsidRPr="003C33E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</w:t>
              </w:r>
              <w:r w:rsidR="003C33ED" w:rsidRPr="003C33ED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73-864137648597411860500154-production-app-host-vla-web-yp-285&amp;redircnt=1586245813.1</w:t>
              </w:r>
            </w:hyperlink>
            <w:r w:rsidR="003C33ED" w:rsidRPr="003C33E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A789B" w:rsidRPr="00465789" w:rsidRDefault="001A789B" w:rsidP="00512AE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="00512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744 (выписать только ту дробь, которая больше)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</w:t>
            </w:r>
            <w:r w:rsidR="00512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</w:t>
            </w:r>
            <w:r w:rsidR="00512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</w:t>
            </w:r>
            <w:r w:rsidR="00512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№7</w:t>
            </w:r>
            <w:r w:rsidR="00512A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48</w:t>
            </w:r>
          </w:p>
        </w:tc>
        <w:tc>
          <w:tcPr>
            <w:tcW w:w="5950" w:type="dxa"/>
          </w:tcPr>
          <w:p w:rsidR="001A789B" w:rsidRPr="0037308A" w:rsidRDefault="001A789B" w:rsidP="00CF6A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1A789B" w:rsidRPr="00F1454A" w:rsidRDefault="001A789B" w:rsidP="00512AE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512A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 w:rsidR="00C6457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1A789B" w:rsidRPr="00F1454A" w:rsidTr="003C33ED">
        <w:trPr>
          <w:trHeight w:val="254"/>
        </w:trPr>
        <w:tc>
          <w:tcPr>
            <w:tcW w:w="1740" w:type="dxa"/>
            <w:vMerge/>
          </w:tcPr>
          <w:p w:rsidR="001A789B" w:rsidRPr="00F1454A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1A789B" w:rsidRPr="00465789" w:rsidRDefault="001A789B" w:rsidP="003730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по данной теме </w:t>
            </w:r>
          </w:p>
        </w:tc>
        <w:tc>
          <w:tcPr>
            <w:tcW w:w="5950" w:type="dxa"/>
          </w:tcPr>
          <w:p w:rsidR="001A789B" w:rsidRPr="00F1454A" w:rsidRDefault="001A789B" w:rsidP="00A04B0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</w:t>
            </w:r>
            <w:r w:rsidR="00A04B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.04.2020 по </w:t>
            </w:r>
            <w:r w:rsidR="00A04B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.04.2020</w:t>
            </w:r>
          </w:p>
        </w:tc>
      </w:tr>
      <w:tr w:rsidR="001A789B" w:rsidRPr="00F1454A" w:rsidTr="003C33ED">
        <w:trPr>
          <w:trHeight w:val="633"/>
        </w:trPr>
        <w:tc>
          <w:tcPr>
            <w:tcW w:w="1740" w:type="dxa"/>
            <w:vMerge w:val="restart"/>
          </w:tcPr>
          <w:p w:rsidR="001A789B" w:rsidRPr="00F1454A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302" w:type="dxa"/>
          </w:tcPr>
          <w:p w:rsidR="001A789B" w:rsidRPr="00134214" w:rsidRDefault="001A789B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Тема «Местоимения»,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79-85,  (учить!) упр.465, упр.472</w:t>
            </w:r>
          </w:p>
        </w:tc>
        <w:tc>
          <w:tcPr>
            <w:tcW w:w="5950" w:type="dxa"/>
          </w:tcPr>
          <w:p w:rsidR="001A789B" w:rsidRPr="00BA505B" w:rsidRDefault="001A789B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1A789B" w:rsidRPr="00BA505B" w:rsidRDefault="001A789B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1A789B" w:rsidRPr="00AA03D3" w:rsidRDefault="001A789B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789B" w:rsidRPr="00F1454A" w:rsidTr="003C33ED">
        <w:trPr>
          <w:trHeight w:val="632"/>
        </w:trPr>
        <w:tc>
          <w:tcPr>
            <w:tcW w:w="1740" w:type="dxa"/>
            <w:vMerge/>
          </w:tcPr>
          <w:p w:rsidR="001A789B" w:rsidRPr="00F1454A" w:rsidRDefault="001A789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1A789B" w:rsidRDefault="001A789B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1A789B" w:rsidRPr="00134214" w:rsidRDefault="001A789B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№131259 (тренировочный)</w:t>
            </w:r>
          </w:p>
          <w:p w:rsidR="001A789B" w:rsidRPr="00134214" w:rsidRDefault="001A789B" w:rsidP="00134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№131984 (контрольный)</w:t>
            </w:r>
          </w:p>
        </w:tc>
        <w:tc>
          <w:tcPr>
            <w:tcW w:w="5950" w:type="dxa"/>
          </w:tcPr>
          <w:p w:rsidR="001A789B" w:rsidRDefault="001A789B" w:rsidP="005225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1A789B" w:rsidRPr="005D1CA0" w:rsidRDefault="001A789B" w:rsidP="00522515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80261F" w:rsidRPr="00F1454A" w:rsidTr="003C33ED">
        <w:trPr>
          <w:trHeight w:val="670"/>
        </w:trPr>
        <w:tc>
          <w:tcPr>
            <w:tcW w:w="1740" w:type="dxa"/>
            <w:vMerge w:val="restart"/>
          </w:tcPr>
          <w:p w:rsidR="0080261F" w:rsidRPr="00F1454A" w:rsidRDefault="0080261F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7302" w:type="dxa"/>
          </w:tcPr>
          <w:p w:rsidR="0080261F" w:rsidRPr="0080261F" w:rsidRDefault="0080261F" w:rsidP="002403F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группа </w:t>
            </w:r>
            <w:proofErr w:type="spellStart"/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Дворяжкиной</w:t>
            </w:r>
            <w:proofErr w:type="spellEnd"/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Е.Ю.</w:t>
            </w:r>
          </w:p>
          <w:p w:rsidR="0080261F" w:rsidRPr="0080261F" w:rsidRDefault="0080261F" w:rsidP="0080261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Стр. 129  №9 новые слова записать в тетрадь, перевести, выучить наизусть.</w:t>
            </w:r>
          </w:p>
          <w:p w:rsidR="0080261F" w:rsidRPr="0080261F" w:rsidRDefault="0080261F" w:rsidP="0080261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Стр. 131 №1, 2  письменно в тетрадь. </w:t>
            </w:r>
          </w:p>
        </w:tc>
        <w:tc>
          <w:tcPr>
            <w:tcW w:w="5950" w:type="dxa"/>
          </w:tcPr>
          <w:p w:rsidR="0080261F" w:rsidRPr="00A81E64" w:rsidRDefault="0080261F" w:rsidP="0080261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80261F" w:rsidRPr="00A81E64" w:rsidRDefault="0080261F" w:rsidP="0080261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80261F" w:rsidRPr="00F1454A" w:rsidRDefault="0080261F" w:rsidP="008026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80261F" w:rsidRPr="00F1454A" w:rsidTr="003C33ED">
        <w:trPr>
          <w:trHeight w:val="670"/>
        </w:trPr>
        <w:tc>
          <w:tcPr>
            <w:tcW w:w="1740" w:type="dxa"/>
            <w:vMerge/>
          </w:tcPr>
          <w:p w:rsidR="0080261F" w:rsidRDefault="0080261F" w:rsidP="00C626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80261F" w:rsidRPr="0080261F" w:rsidRDefault="0080261F" w:rsidP="0080261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группа </w:t>
            </w:r>
            <w:proofErr w:type="spellStart"/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Дворяжкиной</w:t>
            </w:r>
            <w:proofErr w:type="spellEnd"/>
            <w:r w:rsidRPr="008026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Е.Ю.</w:t>
            </w:r>
          </w:p>
          <w:p w:rsidR="0080261F" w:rsidRDefault="0080261F" w:rsidP="008026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 платформе «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чи</w:t>
            </w:r>
            <w:proofErr w:type="gramStart"/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Pr="0080261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задания в папке «Задания от учителя». </w:t>
            </w:r>
          </w:p>
        </w:tc>
        <w:tc>
          <w:tcPr>
            <w:tcW w:w="5950" w:type="dxa"/>
          </w:tcPr>
          <w:p w:rsidR="0080261F" w:rsidRPr="00F1454A" w:rsidRDefault="0080261F" w:rsidP="00952B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заданий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0261F" w:rsidRPr="00F1454A" w:rsidTr="003C33ED">
        <w:tc>
          <w:tcPr>
            <w:tcW w:w="1740" w:type="dxa"/>
            <w:vMerge/>
          </w:tcPr>
          <w:p w:rsidR="0080261F" w:rsidRPr="00F1454A" w:rsidRDefault="0080261F" w:rsidP="00FF396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2" w:type="dxa"/>
          </w:tcPr>
          <w:p w:rsidR="0080261F" w:rsidRDefault="0080261F" w:rsidP="002F7FB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 Гапоненко И.Ф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Повторить правило 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Gr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4-5</w:t>
            </w:r>
          </w:p>
          <w:p w:rsidR="0080261F" w:rsidRPr="0080261F" w:rsidRDefault="0080261F" w:rsidP="0080261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Правильные глаголы;</w:t>
            </w:r>
          </w:p>
          <w:p w:rsidR="0080261F" w:rsidRPr="0080261F" w:rsidRDefault="0080261F" w:rsidP="0080261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Неправильные глаголы;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Таблица неправильных глаголов 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Gr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.7;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Упражнения: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С.68, упр.3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Переписать текст в тетрадь, выделить все глаголы (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-2);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Выписать их отдельно и перевести (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-2) - (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-1);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Was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be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80261F" w:rsidRPr="0080261F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Прочитать текст и определить информацию 1-4</w:t>
            </w:r>
          </w:p>
          <w:p w:rsidR="0080261F" w:rsidRPr="002F7FB2" w:rsidRDefault="0080261F" w:rsidP="0080261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правда (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- ложь (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F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- нет информации (</w:t>
            </w:r>
            <w:proofErr w:type="spellStart"/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doesn</w:t>
            </w:r>
            <w:proofErr w:type="spellEnd"/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’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say</w:t>
            </w:r>
            <w:r w:rsidRPr="008026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950" w:type="dxa"/>
          </w:tcPr>
          <w:p w:rsidR="00027D32" w:rsidRDefault="00027D32" w:rsidP="00027D32">
            <w:pPr>
              <w:rPr>
                <w:rFonts w:ascii="Arial" w:hAnsi="Arial" w:cs="Arial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Фотографии выполненных  заданий присылать на почту </w:t>
            </w:r>
            <w:hyperlink r:id="rId11" w:history="1">
              <w:r w:rsidRPr="006866D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GIFdistant@yandex.ru</w:t>
              </w:r>
            </w:hyperlink>
            <w:r w:rsidRPr="006866D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:rsidR="00027D32" w:rsidRPr="00A81E64" w:rsidRDefault="00027D32" w:rsidP="00027D32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80261F" w:rsidRPr="00A81E64" w:rsidRDefault="00027D32" w:rsidP="00027D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A789B" w:rsidRPr="00F1454A" w:rsidTr="003C33ED">
        <w:tc>
          <w:tcPr>
            <w:tcW w:w="1740" w:type="dxa"/>
          </w:tcPr>
          <w:p w:rsidR="001A789B" w:rsidRPr="00F1454A" w:rsidRDefault="001A789B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7302" w:type="dxa"/>
          </w:tcPr>
          <w:p w:rsidR="001A789B" w:rsidRDefault="001A789B" w:rsidP="00C10A37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Сайт «Российская электронная школа» </w:t>
            </w:r>
            <w:hyperlink r:id="rId12" w:history="1">
              <w:r>
                <w:rPr>
                  <w:rStyle w:val="a6"/>
                  <w:rFonts w:ascii="Times New Roman" w:eastAsia="Calibri" w:hAnsi="Times New Roman" w:cs="Times New Roman"/>
                  <w:color w:val="0563C1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5950" w:type="dxa"/>
          </w:tcPr>
          <w:p w:rsidR="001A789B" w:rsidRPr="0046251F" w:rsidRDefault="001A789B" w:rsidP="00C10A37">
            <w:pPr>
              <w:spacing w:after="1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 № 1-7. Ответы записать в тетрадь, сфотографировать и отправить учителю личным сообщением через социальную сеть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3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4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 10.04.2020 года</w:t>
            </w: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ОБЩЕСТВОЗНАНИЕ</w:t>
      </w:r>
    </w:p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1.С момента рождения человек оказывается в той или иной группе.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1. Как вы считаете, зачем люди объединяются в группы?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2. Составьте рассказ о человеческих группах, используя план: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— Как вы думаете, можно ли входить в несколько групп одновременно? Почему?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— Группам свойственно иметь общее дело и общую цель, подумайте и расскажите какое общее дело, например, у вашего школьного класса?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2.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Выберите верные суждения и запишите цифры, под которыми они указаны </w:t>
      </w:r>
      <w:r w:rsidRPr="00DE39D7">
        <w:rPr>
          <w:rFonts w:ascii="Times New Roman" w:eastAsia="Calibri" w:hAnsi="Times New Roman" w:cs="Times New Roman"/>
          <w:lang w:eastAsia="en-US"/>
        </w:rPr>
        <w:t>(рекомендация учителя - используйте дополнительные источники информации, если затрудняетесь ответить на этот вопрос).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1) Для подростков общение со сверстниками является необходимостью.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2) Люди, объединённые общими идеями, интересами, потребностями, образуют коллектив.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3) Потребление — это движение товаров и услуг от владельца к владельцу.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4) Истощение природной среды, разрушительные войны, перенаселение угрожают существованию человечества.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5) Республиканская форма правления предполагает, что власть в стране передаётся по наследству.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3.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>Выберите верные суждения о социальных группах и межличностных отношениях в них и запишите цифры, под которыми они указаны.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 xml:space="preserve">1) Друзья и семья относятся к малым социальным группам. 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2) Деловые межличностные взаимодействия, как правило, основаны на взаимной симпатии, общем интересе или привычке.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3) Народ и нация являются примерами малых социальных групп.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4) Социальные группы — устойчивые совокупности людей, которые имеют отличные, только им присущие признаки (социальное положение, интересы, ценностные ориентации).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lang w:eastAsia="en-US"/>
        </w:rPr>
        <w:t>5) Группы и организации оказывают влияние на поведение человека.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lastRenderedPageBreak/>
        <w:t>4.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Установите соответствие между характерными чертами и видами деятельности: к каждому элементу, данному в первом столбце, подберите соответствующий элемент из второго столбца.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192"/>
        <w:gridCol w:w="2808"/>
      </w:tblGrid>
      <w:tr w:rsidR="00DE39D7" w:rsidRPr="00DE39D7" w:rsidTr="00C10A3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ВИДЫ ДЕЯТЕЛЬНОСТИ</w:t>
            </w:r>
          </w:p>
        </w:tc>
      </w:tr>
      <w:tr w:rsidR="00DE39D7" w:rsidRPr="00DE39D7" w:rsidTr="00C10A3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А) цель — получить практически значимый результат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Б) осуществляется преимущественно для развлечения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В) осуществляется в воображаемой ситуации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Г) результат деятельности — специально созданный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1) игра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2) труд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</w:tbl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5.</w:t>
      </w:r>
      <w:r w:rsidRPr="00DE39D7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E39D7">
        <w:rPr>
          <w:rFonts w:ascii="Times New Roman" w:eastAsia="Calibri" w:hAnsi="Times New Roman" w:cs="Times New Roman"/>
          <w:b/>
          <w:lang w:eastAsia="en-US"/>
        </w:rPr>
        <w:t xml:space="preserve">Установите соответствие между примерами и видами межличностных отношений: к каждому элементу, данному в первом столбце, подберите соответствующий элемент из второго столбца. </w:t>
      </w:r>
    </w:p>
    <w:tbl>
      <w:tblPr>
        <w:tblW w:w="12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3"/>
        <w:gridCol w:w="175"/>
        <w:gridCol w:w="2228"/>
      </w:tblGrid>
      <w:tr w:rsidR="00DE39D7" w:rsidRPr="00DE39D7" w:rsidTr="0043413A"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ПРИМЕРЫ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ВИДЫ МЕЖЛИЧНОСТНЫХ ОТНОШЕНИЙ</w:t>
            </w:r>
          </w:p>
        </w:tc>
      </w:tr>
      <w:tr w:rsidR="00DE39D7" w:rsidRPr="00DE39D7" w:rsidTr="004341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А) отношения главного врача больницы и представителя министерства на производственном совещании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Б) отношения двух врачей, живущих по соседству, в нерабочее время 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В) отношения между лектором и аудиторией на конференции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Г) отношения школьных друзей на вечере встречи выпускников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b/>
                <w:lang w:eastAsia="en-US"/>
              </w:rPr>
              <w:t>6.</w:t>
            </w:r>
            <w:r w:rsidRPr="00DE39D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DE39D7">
              <w:rPr>
                <w:rFonts w:ascii="Times New Roman" w:eastAsia="Calibri" w:hAnsi="Times New Roman" w:cs="Times New Roman"/>
                <w:b/>
                <w:lang w:eastAsia="en-US"/>
              </w:rPr>
              <w:t>Установите соответствие между видами общения и их примерами: к каждой позиции, данной в первом столбце, подберите соответствующую позицию из второго столбца.</w:t>
            </w:r>
          </w:p>
          <w:tbl>
            <w:tblPr>
              <w:tblW w:w="99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1"/>
              <w:gridCol w:w="175"/>
              <w:gridCol w:w="2377"/>
            </w:tblGrid>
            <w:tr w:rsidR="00DE39D7" w:rsidRPr="00DE39D7" w:rsidTr="0043413A">
              <w:trPr>
                <w:trHeight w:val="474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ПРИМЕРЫ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ВИДЫ ОБЩЕНИЯ</w:t>
                  </w:r>
                </w:p>
              </w:tc>
            </w:tr>
            <w:tr w:rsidR="00DE39D7" w:rsidRPr="00DE39D7" w:rsidTr="0043413A">
              <w:trPr>
                <w:trHeight w:val="2065"/>
              </w:trPr>
              <w:tc>
                <w:tcPr>
                  <w:tcW w:w="7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А) Сюзанна пожала плечами в ответ на вопрос о ее самочувствии 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Б) Петр сообщил свое имя и отчество сотруднику банка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В) Клара подмигнула Семёну, встретившись с ним взглядами в автобусе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Г) Иван произнес приветственные слова гостям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  </w:t>
                  </w:r>
                </w:p>
              </w:tc>
              <w:tc>
                <w:tcPr>
                  <w:tcW w:w="23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1) речевое общение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2) неречевое общение</w:t>
                  </w:r>
                </w:p>
                <w:p w:rsidR="00DE39D7" w:rsidRPr="00DE39D7" w:rsidRDefault="00DE39D7" w:rsidP="00DE39D7">
                  <w:pPr>
                    <w:spacing w:after="0" w:line="259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DE39D7">
                    <w:rPr>
                      <w:rFonts w:ascii="Times New Roman" w:eastAsia="Calibri" w:hAnsi="Times New Roman" w:cs="Times New Roman"/>
                      <w:lang w:eastAsia="en-US"/>
                    </w:rPr>
                    <w:t> </w:t>
                  </w:r>
                </w:p>
              </w:tc>
            </w:tr>
          </w:tbl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 xml:space="preserve">  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1) личные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2) официальные</w:t>
            </w:r>
          </w:p>
          <w:p w:rsidR="00DE39D7" w:rsidRPr="00DE39D7" w:rsidRDefault="00DE39D7" w:rsidP="00DE39D7">
            <w:pPr>
              <w:spacing w:after="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E39D7">
              <w:rPr>
                <w:rFonts w:ascii="Times New Roman" w:eastAsia="Calibri" w:hAnsi="Times New Roman" w:cs="Times New Roman"/>
                <w:lang w:eastAsia="en-US"/>
              </w:rPr>
              <w:t> </w:t>
            </w:r>
          </w:p>
        </w:tc>
      </w:tr>
    </w:tbl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DE39D7">
        <w:rPr>
          <w:rFonts w:ascii="Times New Roman" w:eastAsia="Calibri" w:hAnsi="Times New Roman" w:cs="Times New Roman"/>
          <w:b/>
          <w:lang w:eastAsia="en-US"/>
        </w:rPr>
        <w:t>7. Привлекая обществоведческие знания, составьте краткое (из 5–7 предложений) сообщение о социальных отношениях, используя все приведённые ниже понятия:</w:t>
      </w:r>
    </w:p>
    <w:p w:rsidR="00DE39D7" w:rsidRP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lang w:eastAsia="en-US"/>
        </w:rPr>
      </w:pPr>
      <w:r w:rsidRPr="00DE39D7">
        <w:rPr>
          <w:rFonts w:ascii="Times New Roman" w:eastAsia="Calibri" w:hAnsi="Times New Roman" w:cs="Times New Roman"/>
          <w:i/>
          <w:iCs/>
          <w:lang w:eastAsia="en-US"/>
        </w:rPr>
        <w:t>Семья, Группа, Брак, Обязанности, Функции, Дети</w:t>
      </w:r>
    </w:p>
    <w:p w:rsidR="00DE39D7" w:rsidRPr="00DE39D7" w:rsidRDefault="00DE39D7" w:rsidP="00DE39D7">
      <w:pPr>
        <w:spacing w:after="0" w:line="259" w:lineRule="auto"/>
        <w:rPr>
          <w:rFonts w:ascii="Calibri" w:eastAsia="Calibri" w:hAnsi="Calibri" w:cs="Times New Roman"/>
          <w:lang w:eastAsia="en-US"/>
        </w:rPr>
      </w:pPr>
    </w:p>
    <w:p w:rsidR="00DE39D7" w:rsidRDefault="00DE39D7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46251F">
        <w:rPr>
          <w:rFonts w:ascii="Times New Roman" w:eastAsia="Calibri" w:hAnsi="Times New Roman" w:cs="Times New Roman"/>
          <w:b/>
          <w:lang w:eastAsia="en-US"/>
        </w:rPr>
        <w:lastRenderedPageBreak/>
        <w:t>ФИЗИЧЕСКАЯ КУЛЬТУРА</w:t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15" w:history="1">
        <w:r w:rsidRPr="0046251F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D63B1" wp14:editId="7C5639EA">
                <wp:simplePos x="0" y="0"/>
                <wp:positionH relativeFrom="column">
                  <wp:posOffset>2915920</wp:posOffset>
                </wp:positionH>
                <wp:positionV relativeFrom="paragraph">
                  <wp:posOffset>71755</wp:posOffset>
                </wp:positionV>
                <wp:extent cx="219075" cy="47625"/>
                <wp:effectExtent l="0" t="19050" r="47625" b="47625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229.6pt;margin-top:5.65pt;width:17.2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" adj="19252" fillcolor="#4472c4" strokecolor="#2f528f" strokeweight="1pt"/>
            </w:pict>
          </mc:Fallback>
        </mc:AlternateContent>
      </w:r>
      <w:r w:rsidRPr="0046251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C431" wp14:editId="6C8B3AC7">
                <wp:simplePos x="0" y="0"/>
                <wp:positionH relativeFrom="column">
                  <wp:posOffset>1358900</wp:posOffset>
                </wp:positionH>
                <wp:positionV relativeFrom="paragraph">
                  <wp:posOffset>60960</wp:posOffset>
                </wp:positionV>
                <wp:extent cx="219075" cy="47625"/>
                <wp:effectExtent l="0" t="19050" r="47625" b="47625"/>
                <wp:wrapNone/>
                <wp:docPr id="2" name="Стрелка: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: вправо 2" o:spid="_x0000_s1026" type="#_x0000_t13" style="position:absolute;margin-left:107pt;margin-top:4.8pt;width:17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" adj="19252" fillcolor="#4472c4" strokecolor="#2f528f" strokeweight="1pt"/>
            </w:pict>
          </mc:Fallback>
        </mc:AlternateContent>
      </w:r>
      <w:r w:rsidRPr="0046251F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6 класс </w:t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noProof/>
        </w:rPr>
        <w:drawing>
          <wp:inline distT="0" distB="0" distL="0" distR="0" wp14:anchorId="345AE03A" wp14:editId="1D58D555">
            <wp:extent cx="59340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lang w:eastAsia="en-US"/>
        </w:rPr>
        <w:t>Выбираем 1 урок «Возрождение Олимпийских игр»</w:t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noProof/>
        </w:rPr>
        <w:drawing>
          <wp:inline distT="0" distB="0" distL="0" distR="0" wp14:anchorId="73FCE38F" wp14:editId="47B2E24E">
            <wp:extent cx="5934075" cy="3333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lang w:eastAsia="en-US"/>
        </w:rPr>
        <w:t>Посмотреть видео, ответить на вопросы «Тренировочного задания»</w:t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46251F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34A09FD5" wp14:editId="11206B86">
            <wp:extent cx="5486400" cy="24393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922" cy="24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51F" w:rsidRPr="0046251F" w:rsidRDefault="0046251F" w:rsidP="0046251F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0672B2" w:rsidRPr="0046251F" w:rsidRDefault="000672B2">
      <w:pPr>
        <w:rPr>
          <w:rFonts w:ascii="Times New Roman" w:hAnsi="Times New Roman" w:cs="Times New Roman"/>
        </w:rPr>
      </w:pPr>
    </w:p>
    <w:sectPr w:rsidR="000672B2" w:rsidRPr="0046251F" w:rsidSect="003C3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8525C"/>
    <w:rsid w:val="000D71D4"/>
    <w:rsid w:val="000E42DF"/>
    <w:rsid w:val="00134214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C33ED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90415"/>
    <w:rsid w:val="005969BA"/>
    <w:rsid w:val="00597C0A"/>
    <w:rsid w:val="005A0E50"/>
    <w:rsid w:val="00614F97"/>
    <w:rsid w:val="00621037"/>
    <w:rsid w:val="006803D6"/>
    <w:rsid w:val="006A5F3D"/>
    <w:rsid w:val="006B7F52"/>
    <w:rsid w:val="00720F7F"/>
    <w:rsid w:val="007832AF"/>
    <w:rsid w:val="0080261F"/>
    <w:rsid w:val="0081259B"/>
    <w:rsid w:val="008663B7"/>
    <w:rsid w:val="008E5D92"/>
    <w:rsid w:val="008F396B"/>
    <w:rsid w:val="008F41E2"/>
    <w:rsid w:val="00952B8D"/>
    <w:rsid w:val="009754B5"/>
    <w:rsid w:val="009F76F4"/>
    <w:rsid w:val="00A04B07"/>
    <w:rsid w:val="00A432CD"/>
    <w:rsid w:val="00A45AF3"/>
    <w:rsid w:val="00AB26D0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82592"/>
    <w:rsid w:val="00D01150"/>
    <w:rsid w:val="00D124E6"/>
    <w:rsid w:val="00D26ADE"/>
    <w:rsid w:val="00D715BD"/>
    <w:rsid w:val="00DE39D7"/>
    <w:rsid w:val="00E03572"/>
    <w:rsid w:val="00E6636C"/>
    <w:rsid w:val="00E9604B"/>
    <w:rsid w:val="00EB64C8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2675061700609561605&amp;text=wizard&amp;parent-reqid=1586245808508773-864137648597411860500154-production-app-host-vla-web-yp-285&amp;redircnt=1586245813.1" TargetMode="External"/><Relationship Id="rId13" Type="http://schemas.openxmlformats.org/officeDocument/2006/relationships/hyperlink" Target="https://vk.com/id18819606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mailto:IZO3new@yandex.ru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GIFdistan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mailto:kustova.irina@inbo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21</cp:revision>
  <dcterms:created xsi:type="dcterms:W3CDTF">2020-04-05T16:22:00Z</dcterms:created>
  <dcterms:modified xsi:type="dcterms:W3CDTF">2020-04-07T07:57:00Z</dcterms:modified>
</cp:coreProperties>
</file>